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2054" w:rsidRDefault="00B00F12" w:rsidP="00182054">
      <w:pPr>
        <w:pStyle w:val="Normal2"/>
        <w:widowControl w:val="0"/>
        <w:spacing w:line="240" w:lineRule="auto"/>
        <w:contextualSpacing/>
        <w:rPr>
          <w:b/>
          <w:color w:val="FF0000"/>
          <w:sz w:val="24"/>
          <w:szCs w:val="24"/>
        </w:rPr>
      </w:pPr>
      <w:bookmarkStart w:id="0" w:name="_GoBack"/>
      <w:bookmarkEnd w:id="0"/>
      <w:r>
        <w:rPr>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503.5pt;margin-top:-8.25pt;width:34.25pt;height:41.25pt;z-index:251658240;mso-width-relative:margin;mso-height-relative:margin" stroked="f">
            <v:textbox style="mso-next-textbox:#_x0000_s1026">
              <w:txbxContent>
                <w:p w:rsidR="00182054" w:rsidRPr="00FA2054" w:rsidRDefault="00182054" w:rsidP="00182054">
                  <w:pPr>
                    <w:rPr>
                      <w:rFonts w:ascii="Arial" w:hAnsi="Arial" w:cs="Arial"/>
                      <w:b/>
                      <w:color w:val="4695B8"/>
                      <w:sz w:val="60"/>
                      <w:szCs w:val="60"/>
                    </w:rPr>
                  </w:pPr>
                  <w:r w:rsidRPr="00FA2054">
                    <w:rPr>
                      <w:rFonts w:ascii="Arial" w:hAnsi="Arial" w:cs="Arial"/>
                      <w:b/>
                      <w:color w:val="4695B8"/>
                      <w:sz w:val="60"/>
                      <w:szCs w:val="60"/>
                    </w:rPr>
                    <w:t>3</w:t>
                  </w:r>
                </w:p>
              </w:txbxContent>
            </v:textbox>
          </v:shape>
        </w:pict>
      </w:r>
      <w:r w:rsidR="00182054" w:rsidRPr="004C0F34">
        <w:rPr>
          <w:b/>
          <w:sz w:val="24"/>
          <w:szCs w:val="24"/>
        </w:rPr>
        <w:t xml:space="preserve">MATH STANDARDS:  </w:t>
      </w:r>
      <w:r w:rsidR="002F4607">
        <w:rPr>
          <w:b/>
          <w:sz w:val="24"/>
          <w:szCs w:val="24"/>
        </w:rPr>
        <w:t>TEACHER RESOURCES</w:t>
      </w:r>
    </w:p>
    <w:p w:rsidR="00182054" w:rsidRPr="004C0F34" w:rsidRDefault="00182054" w:rsidP="00182054">
      <w:pPr>
        <w:pStyle w:val="Normal2"/>
        <w:widowControl w:val="0"/>
        <w:spacing w:line="240" w:lineRule="auto"/>
        <w:contextualSpacing/>
        <w:rPr>
          <w:b/>
          <w:color w:val="FF0000"/>
          <w:sz w:val="4"/>
          <w:szCs w:val="4"/>
        </w:rPr>
      </w:pPr>
    </w:p>
    <w:p w:rsidR="003C771C" w:rsidRPr="001E432C" w:rsidRDefault="003C771C" w:rsidP="003C771C">
      <w:pPr>
        <w:pStyle w:val="Normal2"/>
        <w:widowControl w:val="0"/>
        <w:spacing w:line="240" w:lineRule="auto"/>
        <w:contextualSpacing/>
        <w:rPr>
          <w:color w:val="auto"/>
          <w:sz w:val="18"/>
          <w:szCs w:val="18"/>
        </w:rPr>
      </w:pPr>
      <w:r>
        <w:rPr>
          <w:color w:val="auto"/>
          <w:sz w:val="18"/>
          <w:szCs w:val="18"/>
        </w:rPr>
        <w:t xml:space="preserve">A PACIFIC UNION CONFERENCE </w:t>
      </w:r>
      <w:r w:rsidRPr="001E432C">
        <w:rPr>
          <w:color w:val="auto"/>
          <w:sz w:val="18"/>
          <w:szCs w:val="18"/>
        </w:rPr>
        <w:t>CORRE</w:t>
      </w:r>
      <w:r>
        <w:rPr>
          <w:color w:val="auto"/>
          <w:sz w:val="18"/>
          <w:szCs w:val="18"/>
        </w:rPr>
        <w:t>LATION OF NAD AND CCSS</w:t>
      </w:r>
    </w:p>
    <w:p w:rsidR="003C771C" w:rsidRPr="008D2EDD" w:rsidRDefault="003C771C" w:rsidP="003C771C">
      <w:pPr>
        <w:pStyle w:val="Normal2"/>
        <w:widowControl w:val="0"/>
        <w:rPr>
          <w:b/>
          <w:sz w:val="20"/>
          <w:szCs w:val="20"/>
        </w:rPr>
      </w:pPr>
    </w:p>
    <w:p w:rsidR="003C771C" w:rsidRPr="00104E45" w:rsidRDefault="003C771C" w:rsidP="003C771C">
      <w:pPr>
        <w:pStyle w:val="Normal1"/>
        <w:widowControl w:val="0"/>
        <w:jc w:val="both"/>
        <w:rPr>
          <w:sz w:val="20"/>
          <w:szCs w:val="20"/>
        </w:rPr>
      </w:pPr>
      <w:r w:rsidRPr="00104E45">
        <w:rPr>
          <w:sz w:val="20"/>
          <w:szCs w:val="20"/>
        </w:rPr>
        <w:t>This resource provides the teacher w</w:t>
      </w:r>
      <w:r>
        <w:rPr>
          <w:sz w:val="20"/>
          <w:szCs w:val="20"/>
        </w:rPr>
        <w:t xml:space="preserve">ith identification of fluencies/clusters to be taught, vocabulary necessary for student comprehension, as well as internet, app and print resources to support implementation of the Mathematics Standards. </w:t>
      </w:r>
    </w:p>
    <w:p w:rsidR="003C771C" w:rsidRPr="00553AAD" w:rsidRDefault="003C771C" w:rsidP="003C771C">
      <w:pPr>
        <w:pStyle w:val="Normal1"/>
        <w:widowControl w:val="0"/>
        <w:jc w:val="both"/>
        <w:rPr>
          <w:sz w:val="20"/>
          <w:szCs w:val="20"/>
        </w:rPr>
      </w:pPr>
    </w:p>
    <w:p w:rsidR="003C771C" w:rsidRDefault="003C771C" w:rsidP="003C771C">
      <w:pPr>
        <w:pStyle w:val="Normal1"/>
        <w:widowControl w:val="0"/>
        <w:tabs>
          <w:tab w:val="left" w:pos="2160"/>
        </w:tabs>
        <w:ind w:left="2160" w:hanging="1440"/>
        <w:rPr>
          <w:sz w:val="20"/>
          <w:szCs w:val="20"/>
        </w:rPr>
      </w:pPr>
      <w:r>
        <w:rPr>
          <w:b/>
          <w:sz w:val="20"/>
          <w:szCs w:val="20"/>
        </w:rPr>
        <w:t xml:space="preserve"> </w:t>
      </w:r>
      <w:r w:rsidRPr="0083406B">
        <w:rPr>
          <w:b/>
          <w:sz w:val="20"/>
          <w:szCs w:val="20"/>
        </w:rPr>
        <w:t>Color Key:</w:t>
      </w:r>
      <w:r>
        <w:rPr>
          <w:b/>
          <w:sz w:val="20"/>
          <w:szCs w:val="20"/>
        </w:rPr>
        <w:tab/>
      </w:r>
      <w:r w:rsidRPr="0083406B">
        <w:rPr>
          <w:sz w:val="20"/>
          <w:szCs w:val="20"/>
        </w:rPr>
        <w:t>Major Clusters</w:t>
      </w:r>
      <w:r>
        <w:rPr>
          <w:sz w:val="20"/>
          <w:szCs w:val="20"/>
        </w:rPr>
        <w:t xml:space="preserve"> </w:t>
      </w:r>
      <w:r w:rsidRPr="0083406B">
        <w:rPr>
          <w:sz w:val="20"/>
          <w:szCs w:val="20"/>
        </w:rPr>
        <w:t xml:space="preserve"> </w:t>
      </w:r>
      <w:r>
        <w:rPr>
          <w:sz w:val="20"/>
          <w:szCs w:val="20"/>
        </w:rPr>
        <w:t xml:space="preserve">                       </w:t>
      </w:r>
      <w:r w:rsidRPr="00984733">
        <w:rPr>
          <w:color w:val="0000FF"/>
          <w:sz w:val="20"/>
          <w:szCs w:val="20"/>
        </w:rPr>
        <w:t>Supp</w:t>
      </w:r>
      <w:r w:rsidRPr="009625F4">
        <w:rPr>
          <w:color w:val="0000FF"/>
          <w:sz w:val="20"/>
          <w:szCs w:val="20"/>
        </w:rPr>
        <w:t>orti</w:t>
      </w:r>
      <w:r w:rsidRPr="00984733">
        <w:rPr>
          <w:color w:val="0000FF"/>
          <w:sz w:val="20"/>
          <w:szCs w:val="20"/>
        </w:rPr>
        <w:t>ng C</w:t>
      </w:r>
      <w:r w:rsidRPr="00C8174F">
        <w:rPr>
          <w:color w:val="0000FF"/>
          <w:sz w:val="20"/>
          <w:szCs w:val="20"/>
        </w:rPr>
        <w:t>l</w:t>
      </w:r>
      <w:r w:rsidRPr="00272AB7">
        <w:rPr>
          <w:color w:val="0000FF"/>
          <w:sz w:val="20"/>
          <w:szCs w:val="20"/>
        </w:rPr>
        <w:t>uste</w:t>
      </w:r>
      <w:r w:rsidRPr="00984733">
        <w:rPr>
          <w:color w:val="0000FF"/>
          <w:sz w:val="20"/>
          <w:szCs w:val="20"/>
        </w:rPr>
        <w:t>rs</w:t>
      </w:r>
      <w:r w:rsidRPr="0083406B">
        <w:rPr>
          <w:sz w:val="20"/>
          <w:szCs w:val="20"/>
        </w:rPr>
        <w:t xml:space="preserve">  </w:t>
      </w:r>
      <w:r>
        <w:rPr>
          <w:sz w:val="20"/>
          <w:szCs w:val="20"/>
        </w:rPr>
        <w:t xml:space="preserve">                      </w:t>
      </w:r>
      <w:r w:rsidRPr="00984733">
        <w:rPr>
          <w:color w:val="EA8B00"/>
          <w:sz w:val="20"/>
          <w:szCs w:val="20"/>
        </w:rPr>
        <w:t>A</w:t>
      </w:r>
      <w:r w:rsidRPr="00272AB7">
        <w:rPr>
          <w:color w:val="EA8B00"/>
          <w:sz w:val="20"/>
          <w:szCs w:val="20"/>
        </w:rPr>
        <w:t>dd</w:t>
      </w:r>
      <w:r w:rsidRPr="00984733">
        <w:rPr>
          <w:color w:val="EA8B00"/>
          <w:sz w:val="20"/>
          <w:szCs w:val="20"/>
        </w:rPr>
        <w:t>i</w:t>
      </w:r>
      <w:r w:rsidRPr="00E11968">
        <w:rPr>
          <w:color w:val="EA8B00"/>
          <w:sz w:val="20"/>
          <w:szCs w:val="20"/>
        </w:rPr>
        <w:t>tion</w:t>
      </w:r>
      <w:r w:rsidRPr="009625F4">
        <w:rPr>
          <w:color w:val="EA8B00"/>
          <w:sz w:val="20"/>
          <w:szCs w:val="20"/>
        </w:rPr>
        <w:t>al</w:t>
      </w:r>
      <w:r w:rsidRPr="00C8174F">
        <w:rPr>
          <w:color w:val="EA8B00"/>
          <w:sz w:val="20"/>
          <w:szCs w:val="20"/>
        </w:rPr>
        <w:t xml:space="preserve"> </w:t>
      </w:r>
      <w:r w:rsidRPr="00984733">
        <w:rPr>
          <w:color w:val="EA8B00"/>
          <w:sz w:val="20"/>
          <w:szCs w:val="20"/>
        </w:rPr>
        <w:t>Clusters</w:t>
      </w:r>
    </w:p>
    <w:p w:rsidR="003C771C" w:rsidRDefault="003C771C" w:rsidP="003C771C">
      <w:pPr>
        <w:pStyle w:val="Normal1"/>
        <w:widowControl w:val="0"/>
        <w:tabs>
          <w:tab w:val="left" w:pos="2160"/>
        </w:tabs>
        <w:ind w:left="2160" w:hanging="1440"/>
        <w:rPr>
          <w:color w:val="660066"/>
          <w:sz w:val="20"/>
          <w:szCs w:val="20"/>
        </w:rPr>
      </w:pPr>
      <w:r>
        <w:rPr>
          <w:color w:val="008000"/>
          <w:sz w:val="20"/>
          <w:szCs w:val="20"/>
        </w:rPr>
        <w:tab/>
      </w:r>
      <w:r w:rsidRPr="0083406B">
        <w:rPr>
          <w:color w:val="008000"/>
          <w:sz w:val="20"/>
          <w:szCs w:val="20"/>
        </w:rPr>
        <w:t>C</w:t>
      </w:r>
      <w:r w:rsidRPr="00C8174F">
        <w:rPr>
          <w:color w:val="008000"/>
          <w:sz w:val="20"/>
          <w:szCs w:val="20"/>
        </w:rPr>
        <w:t>omm</w:t>
      </w:r>
      <w:r w:rsidRPr="0083406B">
        <w:rPr>
          <w:color w:val="008000"/>
          <w:sz w:val="20"/>
          <w:szCs w:val="20"/>
        </w:rPr>
        <w:t>on</w:t>
      </w:r>
      <w:r w:rsidRPr="009625F4">
        <w:rPr>
          <w:color w:val="008000"/>
          <w:sz w:val="20"/>
          <w:szCs w:val="20"/>
        </w:rPr>
        <w:t xml:space="preserve"> Core</w:t>
      </w:r>
      <w:r w:rsidRPr="0083406B">
        <w:rPr>
          <w:color w:val="008000"/>
          <w:sz w:val="20"/>
          <w:szCs w:val="20"/>
        </w:rPr>
        <w:t xml:space="preserve"> </w:t>
      </w:r>
      <w:r w:rsidRPr="00E11968">
        <w:rPr>
          <w:color w:val="008000"/>
          <w:sz w:val="20"/>
          <w:szCs w:val="20"/>
        </w:rPr>
        <w:t>Sta</w:t>
      </w:r>
      <w:r w:rsidRPr="003160E2">
        <w:rPr>
          <w:color w:val="008000"/>
          <w:sz w:val="20"/>
          <w:szCs w:val="20"/>
        </w:rPr>
        <w:t xml:space="preserve">te </w:t>
      </w:r>
      <w:r w:rsidRPr="0083406B">
        <w:rPr>
          <w:color w:val="008000"/>
          <w:sz w:val="20"/>
          <w:szCs w:val="20"/>
        </w:rPr>
        <w:t>Standards</w:t>
      </w:r>
      <w:r>
        <w:rPr>
          <w:color w:val="008000"/>
          <w:sz w:val="20"/>
          <w:szCs w:val="20"/>
        </w:rPr>
        <w:t xml:space="preserve"> </w:t>
      </w:r>
      <w:r w:rsidRPr="00434D80">
        <w:rPr>
          <w:color w:val="008000"/>
          <w:sz w:val="18"/>
          <w:szCs w:val="18"/>
        </w:rPr>
        <w:t xml:space="preserve">(CCSS) </w:t>
      </w:r>
      <w:r>
        <w:rPr>
          <w:color w:val="008000"/>
          <w:sz w:val="18"/>
          <w:szCs w:val="18"/>
        </w:rPr>
        <w:t xml:space="preserve">     </w:t>
      </w:r>
      <w:r w:rsidRPr="0083406B">
        <w:rPr>
          <w:color w:val="660066"/>
          <w:sz w:val="20"/>
          <w:szCs w:val="20"/>
        </w:rPr>
        <w:t>North</w:t>
      </w:r>
      <w:r w:rsidRPr="00C8174F">
        <w:rPr>
          <w:color w:val="660066"/>
          <w:sz w:val="20"/>
          <w:szCs w:val="20"/>
        </w:rPr>
        <w:t xml:space="preserve"> A</w:t>
      </w:r>
      <w:r w:rsidRPr="00E11968">
        <w:rPr>
          <w:color w:val="660066"/>
          <w:sz w:val="20"/>
          <w:szCs w:val="20"/>
        </w:rPr>
        <w:t>me</w:t>
      </w:r>
      <w:r w:rsidRPr="00C8174F">
        <w:rPr>
          <w:color w:val="660066"/>
          <w:sz w:val="20"/>
          <w:szCs w:val="20"/>
        </w:rPr>
        <w:t>rican</w:t>
      </w:r>
      <w:r w:rsidRPr="0083406B">
        <w:rPr>
          <w:color w:val="660066"/>
          <w:sz w:val="20"/>
          <w:szCs w:val="20"/>
        </w:rPr>
        <w:t xml:space="preserve"> Division Standards</w:t>
      </w:r>
      <w:r>
        <w:rPr>
          <w:color w:val="660066"/>
          <w:sz w:val="20"/>
          <w:szCs w:val="20"/>
        </w:rPr>
        <w:t xml:space="preserve"> </w:t>
      </w:r>
      <w:r w:rsidRPr="00434D80">
        <w:rPr>
          <w:color w:val="660066"/>
          <w:sz w:val="18"/>
          <w:szCs w:val="18"/>
        </w:rPr>
        <w:t>(NAD)</w:t>
      </w:r>
    </w:p>
    <w:p w:rsidR="00607BBA" w:rsidRPr="00607BBA" w:rsidRDefault="00607BBA" w:rsidP="00A9729F">
      <w:pPr>
        <w:pStyle w:val="Normal1"/>
        <w:widowControl w:val="0"/>
        <w:rPr>
          <w:b/>
          <w:sz w:val="8"/>
          <w:szCs w:val="8"/>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3873"/>
        <w:gridCol w:w="3534"/>
        <w:gridCol w:w="3373"/>
      </w:tblGrid>
      <w:tr w:rsidR="00004160" w:rsidRPr="009703C2" w:rsidTr="00A27956">
        <w:trPr>
          <w:tblHeader/>
          <w:jc w:val="center"/>
        </w:trPr>
        <w:tc>
          <w:tcPr>
            <w:tcW w:w="10780" w:type="dxa"/>
            <w:gridSpan w:val="3"/>
            <w:tcBorders>
              <w:top w:val="single" w:sz="12" w:space="0" w:color="auto"/>
              <w:bottom w:val="double" w:sz="12" w:space="0" w:color="auto"/>
              <w:right w:val="single" w:sz="12" w:space="0" w:color="auto"/>
            </w:tcBorders>
            <w:shd w:val="clear" w:color="auto" w:fill="4695B8"/>
            <w:tcMar>
              <w:top w:w="86" w:type="dxa"/>
              <w:left w:w="86" w:type="dxa"/>
              <w:bottom w:w="86" w:type="dxa"/>
              <w:right w:w="86" w:type="dxa"/>
            </w:tcMar>
            <w:vAlign w:val="center"/>
          </w:tcPr>
          <w:p w:rsidR="00004160" w:rsidRPr="009703C2" w:rsidRDefault="00004160" w:rsidP="00571C69">
            <w:pPr>
              <w:pStyle w:val="Normal1"/>
              <w:widowControl w:val="0"/>
              <w:spacing w:line="240" w:lineRule="auto"/>
              <w:ind w:left="86" w:right="86"/>
              <w:jc w:val="center"/>
              <w:rPr>
                <w:color w:val="FFFFFF" w:themeColor="background1"/>
              </w:rPr>
            </w:pPr>
            <w:r w:rsidRPr="009703C2">
              <w:rPr>
                <w:b/>
                <w:color w:val="FFFFFF" w:themeColor="background1"/>
              </w:rPr>
              <w:t>Teacher Resources</w:t>
            </w:r>
          </w:p>
        </w:tc>
      </w:tr>
      <w:tr w:rsidR="00004160" w:rsidRPr="009703C2" w:rsidTr="002F73FC">
        <w:trPr>
          <w:jc w:val="center"/>
        </w:trPr>
        <w:tc>
          <w:tcPr>
            <w:tcW w:w="10780" w:type="dxa"/>
            <w:gridSpan w:val="3"/>
            <w:tcBorders>
              <w:top w:val="doub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004160" w:rsidRPr="00890A5D" w:rsidRDefault="00004160" w:rsidP="00571C69">
            <w:pPr>
              <w:pStyle w:val="Normal1"/>
              <w:widowControl w:val="0"/>
              <w:spacing w:line="240" w:lineRule="auto"/>
              <w:ind w:left="86" w:right="86"/>
              <w:rPr>
                <w:b/>
                <w:color w:val="FFFFFF" w:themeColor="background1"/>
                <w:sz w:val="20"/>
                <w:szCs w:val="20"/>
              </w:rPr>
            </w:pPr>
            <w:r w:rsidRPr="00890A5D">
              <w:rPr>
                <w:b/>
                <w:sz w:val="20"/>
                <w:szCs w:val="20"/>
              </w:rPr>
              <w:t>REQUIRED FLUENCIES</w:t>
            </w:r>
            <w:r w:rsidR="00917B49" w:rsidRPr="00890A5D">
              <w:rPr>
                <w:b/>
                <w:sz w:val="20"/>
                <w:szCs w:val="20"/>
              </w:rPr>
              <w:t xml:space="preserve"> (S</w:t>
            </w:r>
            <w:r w:rsidR="00E26B39" w:rsidRPr="00890A5D">
              <w:rPr>
                <w:b/>
                <w:sz w:val="20"/>
                <w:szCs w:val="20"/>
              </w:rPr>
              <w:t>k</w:t>
            </w:r>
            <w:r w:rsidR="00917B49" w:rsidRPr="00890A5D">
              <w:rPr>
                <w:b/>
                <w:sz w:val="20"/>
                <w:szCs w:val="20"/>
              </w:rPr>
              <w:t>ills to be mastered</w:t>
            </w:r>
            <w:r w:rsidR="00E26B39" w:rsidRPr="00890A5D">
              <w:rPr>
                <w:b/>
                <w:sz w:val="20"/>
                <w:szCs w:val="20"/>
              </w:rPr>
              <w:t xml:space="preserve"> at this level</w:t>
            </w:r>
            <w:r w:rsidR="00917B49" w:rsidRPr="00890A5D">
              <w:rPr>
                <w:b/>
                <w:sz w:val="20"/>
                <w:szCs w:val="20"/>
              </w:rPr>
              <w:t>)</w:t>
            </w:r>
          </w:p>
        </w:tc>
      </w:tr>
      <w:tr w:rsidR="00F449F4" w:rsidRPr="009703C2" w:rsidTr="002F73FC">
        <w:trPr>
          <w:jc w:val="center"/>
        </w:trPr>
        <w:tc>
          <w:tcPr>
            <w:tcW w:w="10780" w:type="dxa"/>
            <w:gridSpan w:val="3"/>
            <w:tcBorders>
              <w:top w:val="single" w:sz="12" w:space="0" w:color="auto"/>
              <w:bottom w:val="single" w:sz="6" w:space="0" w:color="auto"/>
              <w:right w:val="single" w:sz="12" w:space="0" w:color="auto"/>
            </w:tcBorders>
            <w:shd w:val="clear" w:color="auto" w:fill="E6F1F6"/>
            <w:tcMar>
              <w:top w:w="86" w:type="dxa"/>
              <w:left w:w="86" w:type="dxa"/>
              <w:bottom w:w="86" w:type="dxa"/>
              <w:right w:w="86" w:type="dxa"/>
            </w:tcMar>
          </w:tcPr>
          <w:p w:rsidR="00F449F4" w:rsidRPr="00AE555A" w:rsidRDefault="00F449F4" w:rsidP="00571C69">
            <w:pPr>
              <w:pStyle w:val="Normal1"/>
              <w:widowControl w:val="0"/>
              <w:ind w:left="86" w:right="86"/>
              <w:rPr>
                <w:sz w:val="18"/>
                <w:szCs w:val="18"/>
              </w:rPr>
            </w:pPr>
            <w:r w:rsidRPr="00AE555A">
              <w:rPr>
                <w:sz w:val="18"/>
                <w:szCs w:val="18"/>
              </w:rPr>
              <w:t xml:space="preserve">Multiply and divide within 100 (Know single digit products from memory). </w:t>
            </w:r>
            <w:r w:rsidRPr="00AE555A">
              <w:rPr>
                <w:color w:val="660066"/>
                <w:sz w:val="18"/>
                <w:szCs w:val="18"/>
              </w:rPr>
              <w:t>(</w:t>
            </w:r>
            <w:hyperlink r:id="rId7" w:history="1">
              <w:r w:rsidRPr="00AE555A">
                <w:rPr>
                  <w:rStyle w:val="Hyperlink"/>
                  <w:color w:val="660066"/>
                  <w:sz w:val="18"/>
                  <w:szCs w:val="18"/>
                </w:rPr>
                <w:t>NAD 3.OAT.2</w:t>
              </w:r>
            </w:hyperlink>
            <w:r w:rsidRPr="00AE555A">
              <w:rPr>
                <w:color w:val="660066"/>
                <w:sz w:val="18"/>
                <w:szCs w:val="18"/>
              </w:rPr>
              <w:t>)</w:t>
            </w:r>
            <w:r w:rsidRPr="00AE555A">
              <w:rPr>
                <w:sz w:val="18"/>
                <w:szCs w:val="18"/>
              </w:rPr>
              <w:t xml:space="preserve"> </w:t>
            </w:r>
            <w:r w:rsidRPr="00AE555A">
              <w:rPr>
                <w:color w:val="008000"/>
                <w:sz w:val="18"/>
                <w:szCs w:val="18"/>
              </w:rPr>
              <w:t>(</w:t>
            </w:r>
            <w:hyperlink r:id="rId8" w:history="1">
              <w:r w:rsidRPr="00AE555A">
                <w:rPr>
                  <w:rStyle w:val="Hyperlink"/>
                  <w:color w:val="008000"/>
                  <w:sz w:val="18"/>
                  <w:szCs w:val="18"/>
                </w:rPr>
                <w:t>CCSS 3.OA.7</w:t>
              </w:r>
            </w:hyperlink>
            <w:r w:rsidRPr="00AE555A">
              <w:rPr>
                <w:color w:val="008000"/>
                <w:sz w:val="18"/>
                <w:szCs w:val="18"/>
              </w:rPr>
              <w:t>)</w:t>
            </w:r>
            <w:r w:rsidRPr="00AE555A">
              <w:rPr>
                <w:sz w:val="18"/>
                <w:szCs w:val="18"/>
              </w:rPr>
              <w:t xml:space="preserve"> </w:t>
            </w:r>
          </w:p>
        </w:tc>
      </w:tr>
      <w:tr w:rsidR="00F449F4" w:rsidRPr="009703C2" w:rsidTr="002F73FC">
        <w:trPr>
          <w:jc w:val="center"/>
        </w:trPr>
        <w:tc>
          <w:tcPr>
            <w:tcW w:w="10780" w:type="dxa"/>
            <w:gridSpan w:val="3"/>
            <w:tcBorders>
              <w:top w:val="single" w:sz="6" w:space="0" w:color="auto"/>
              <w:bottom w:val="double" w:sz="12" w:space="0" w:color="auto"/>
              <w:right w:val="single" w:sz="12" w:space="0" w:color="auto"/>
            </w:tcBorders>
            <w:shd w:val="clear" w:color="auto" w:fill="E6F1F6"/>
            <w:tcMar>
              <w:top w:w="86" w:type="dxa"/>
              <w:left w:w="86" w:type="dxa"/>
              <w:bottom w:w="86" w:type="dxa"/>
              <w:right w:w="86" w:type="dxa"/>
            </w:tcMar>
          </w:tcPr>
          <w:p w:rsidR="00F449F4" w:rsidRPr="00AE555A" w:rsidRDefault="00F449F4" w:rsidP="00571C69">
            <w:pPr>
              <w:pStyle w:val="Normal1"/>
              <w:widowControl w:val="0"/>
              <w:ind w:left="86" w:right="86"/>
              <w:rPr>
                <w:color w:val="auto"/>
                <w:sz w:val="18"/>
                <w:szCs w:val="18"/>
              </w:rPr>
            </w:pPr>
            <w:r w:rsidRPr="00AE555A">
              <w:rPr>
                <w:color w:val="auto"/>
                <w:sz w:val="18"/>
                <w:szCs w:val="18"/>
              </w:rPr>
              <w:t xml:space="preserve">Add and subtract within 1,000. </w:t>
            </w:r>
            <w:r w:rsidRPr="00AE555A">
              <w:rPr>
                <w:color w:val="660066"/>
                <w:sz w:val="18"/>
                <w:szCs w:val="18"/>
              </w:rPr>
              <w:t>(</w:t>
            </w:r>
            <w:hyperlink r:id="rId9" w:history="1">
              <w:r w:rsidRPr="00AE555A">
                <w:rPr>
                  <w:rStyle w:val="Hyperlink"/>
                  <w:color w:val="660066"/>
                  <w:sz w:val="18"/>
                  <w:szCs w:val="18"/>
                </w:rPr>
                <w:t>NAD 3.NO.2</w:t>
              </w:r>
            </w:hyperlink>
            <w:r w:rsidRPr="00AE555A">
              <w:rPr>
                <w:color w:val="660066"/>
                <w:sz w:val="18"/>
                <w:szCs w:val="18"/>
              </w:rPr>
              <w:t>)</w:t>
            </w:r>
            <w:r w:rsidRPr="00AE555A">
              <w:rPr>
                <w:color w:val="auto"/>
                <w:sz w:val="18"/>
                <w:szCs w:val="18"/>
              </w:rPr>
              <w:t xml:space="preserve"> </w:t>
            </w:r>
            <w:r w:rsidRPr="00AE555A">
              <w:rPr>
                <w:color w:val="008000"/>
                <w:sz w:val="18"/>
                <w:szCs w:val="18"/>
              </w:rPr>
              <w:t>(</w:t>
            </w:r>
            <w:hyperlink r:id="rId10" w:history="1">
              <w:r w:rsidRPr="00AE555A">
                <w:rPr>
                  <w:rStyle w:val="Hyperlink"/>
                  <w:color w:val="008000"/>
                  <w:sz w:val="18"/>
                  <w:szCs w:val="18"/>
                </w:rPr>
                <w:t>CCSS 3.NBT.2</w:t>
              </w:r>
            </w:hyperlink>
            <w:r w:rsidRPr="00AE555A">
              <w:rPr>
                <w:color w:val="008000"/>
                <w:sz w:val="18"/>
                <w:szCs w:val="18"/>
              </w:rPr>
              <w:t>)</w:t>
            </w:r>
          </w:p>
        </w:tc>
      </w:tr>
      <w:tr w:rsidR="00004160" w:rsidRPr="009703C2" w:rsidTr="00A27956">
        <w:trPr>
          <w:jc w:val="center"/>
        </w:trPr>
        <w:tc>
          <w:tcPr>
            <w:tcW w:w="10780" w:type="dxa"/>
            <w:gridSpan w:val="3"/>
            <w:tcBorders>
              <w:top w:val="doub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004160" w:rsidRPr="00890A5D" w:rsidRDefault="002907F6" w:rsidP="00571C69">
            <w:pPr>
              <w:pStyle w:val="Normal1"/>
              <w:widowControl w:val="0"/>
              <w:spacing w:line="240" w:lineRule="auto"/>
              <w:ind w:left="86" w:right="86"/>
              <w:rPr>
                <w:b/>
                <w:sz w:val="20"/>
                <w:szCs w:val="20"/>
                <w:shd w:val="clear" w:color="auto" w:fill="CCCCCC"/>
              </w:rPr>
            </w:pPr>
            <w:r w:rsidRPr="00BB7B35">
              <w:rPr>
                <w:b/>
                <w:color w:val="auto"/>
                <w:sz w:val="20"/>
                <w:szCs w:val="20"/>
              </w:rPr>
              <w:t>NUMBERS AND OPERATIONS (NAD) / NUMBER AND OPERATIONS IN BASE TEN (CCSS)</w:t>
            </w:r>
          </w:p>
        </w:tc>
      </w:tr>
      <w:tr w:rsidR="00AC2B90" w:rsidRPr="009703C2" w:rsidTr="00F449F4">
        <w:trPr>
          <w:jc w:val="center"/>
        </w:trPr>
        <w:tc>
          <w:tcPr>
            <w:tcW w:w="10780" w:type="dxa"/>
            <w:gridSpan w:val="3"/>
            <w:tcBorders>
              <w:top w:val="single" w:sz="12" w:space="0" w:color="auto"/>
              <w:bottom w:val="single" w:sz="12" w:space="0" w:color="auto"/>
              <w:right w:val="single" w:sz="12" w:space="0" w:color="auto"/>
            </w:tcBorders>
            <w:shd w:val="clear" w:color="auto" w:fill="auto"/>
            <w:tcMar>
              <w:top w:w="86" w:type="dxa"/>
              <w:left w:w="86" w:type="dxa"/>
              <w:bottom w:w="86" w:type="dxa"/>
              <w:right w:w="86" w:type="dxa"/>
            </w:tcMar>
          </w:tcPr>
          <w:p w:rsidR="00AC2B90" w:rsidRPr="00D451CE" w:rsidRDefault="000A0517" w:rsidP="00A27D10">
            <w:pPr>
              <w:pStyle w:val="Normal1"/>
              <w:widowControl w:val="0"/>
              <w:ind w:left="86" w:right="86"/>
              <w:rPr>
                <w:sz w:val="20"/>
                <w:szCs w:val="20"/>
              </w:rPr>
            </w:pPr>
            <w:r w:rsidRPr="00AE555A">
              <w:rPr>
                <w:color w:val="EA8B00"/>
                <w:sz w:val="18"/>
                <w:szCs w:val="18"/>
              </w:rPr>
              <w:t>Use place value understanding and properties of operations to perform multi-digit arithmetic.</w:t>
            </w:r>
            <w:r w:rsidR="00A27D10">
              <w:rPr>
                <w:color w:val="EA8B00"/>
                <w:sz w:val="18"/>
                <w:szCs w:val="18"/>
              </w:rPr>
              <w:t xml:space="preserve"> </w:t>
            </w:r>
            <w:r w:rsidRPr="00AE555A">
              <w:rPr>
                <w:color w:val="660066"/>
                <w:sz w:val="18"/>
                <w:szCs w:val="18"/>
              </w:rPr>
              <w:t>(</w:t>
            </w:r>
            <w:hyperlink r:id="rId11" w:history="1">
              <w:r w:rsidRPr="00AE555A">
                <w:rPr>
                  <w:rStyle w:val="Hyperlink"/>
                  <w:color w:val="660066"/>
                  <w:sz w:val="18"/>
                  <w:szCs w:val="18"/>
                </w:rPr>
                <w:t>NAD 3.NO.1-2</w:t>
              </w:r>
            </w:hyperlink>
            <w:r w:rsidRPr="00AE555A">
              <w:rPr>
                <w:color w:val="660066"/>
                <w:sz w:val="18"/>
                <w:szCs w:val="18"/>
              </w:rPr>
              <w:t xml:space="preserve">) </w:t>
            </w:r>
            <w:r w:rsidRPr="00AE555A">
              <w:rPr>
                <w:color w:val="008000"/>
                <w:sz w:val="18"/>
                <w:szCs w:val="18"/>
              </w:rPr>
              <w:t>(</w:t>
            </w:r>
            <w:hyperlink r:id="rId12" w:history="1">
              <w:r w:rsidRPr="00AE555A">
                <w:rPr>
                  <w:rStyle w:val="Hyperlink"/>
                  <w:color w:val="008000"/>
                  <w:sz w:val="18"/>
                  <w:szCs w:val="18"/>
                </w:rPr>
                <w:t>CCSS 3.NBT.1-3</w:t>
              </w:r>
            </w:hyperlink>
            <w:r w:rsidRPr="00AE555A">
              <w:rPr>
                <w:color w:val="008000"/>
                <w:sz w:val="18"/>
                <w:szCs w:val="18"/>
              </w:rPr>
              <w:t>)</w:t>
            </w:r>
          </w:p>
        </w:tc>
      </w:tr>
      <w:tr w:rsidR="00F449F4" w:rsidRPr="009703C2" w:rsidTr="00F449F4">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F449F4" w:rsidRPr="00D451CE" w:rsidRDefault="00F449F4" w:rsidP="00571C69">
            <w:pPr>
              <w:pStyle w:val="Normal1"/>
              <w:widowControl w:val="0"/>
              <w:spacing w:line="240" w:lineRule="auto"/>
              <w:ind w:left="86" w:right="86"/>
              <w:rPr>
                <w:sz w:val="20"/>
                <w:szCs w:val="20"/>
              </w:rPr>
            </w:pPr>
            <w:r w:rsidRPr="00305350">
              <w:rPr>
                <w:b/>
                <w:sz w:val="20"/>
                <w:szCs w:val="20"/>
              </w:rPr>
              <w:t>NUMBERS AND OPERATIONS</w:t>
            </w:r>
            <w:r>
              <w:rPr>
                <w:b/>
                <w:sz w:val="20"/>
                <w:szCs w:val="20"/>
              </w:rPr>
              <w:t xml:space="preserve">  (NAD) / NUMBER AND OPERATIONS – FRACTIONS (CCSS)</w:t>
            </w:r>
          </w:p>
        </w:tc>
      </w:tr>
      <w:tr w:rsidR="00AC2B90" w:rsidRPr="009703C2" w:rsidTr="00F449F4">
        <w:trPr>
          <w:jc w:val="center"/>
        </w:trPr>
        <w:tc>
          <w:tcPr>
            <w:tcW w:w="10780" w:type="dxa"/>
            <w:gridSpan w:val="3"/>
            <w:tcBorders>
              <w:top w:val="single" w:sz="12" w:space="0" w:color="auto"/>
              <w:bottom w:val="single" w:sz="8" w:space="0" w:color="auto"/>
              <w:right w:val="single" w:sz="12" w:space="0" w:color="auto"/>
            </w:tcBorders>
            <w:shd w:val="clear" w:color="auto" w:fill="auto"/>
            <w:tcMar>
              <w:top w:w="86" w:type="dxa"/>
              <w:left w:w="86" w:type="dxa"/>
              <w:bottom w:w="86" w:type="dxa"/>
              <w:right w:w="86" w:type="dxa"/>
            </w:tcMar>
          </w:tcPr>
          <w:p w:rsidR="00AC2B90" w:rsidRPr="00D451CE" w:rsidRDefault="000A0517" w:rsidP="00A27D10">
            <w:pPr>
              <w:pStyle w:val="Normal1"/>
              <w:widowControl w:val="0"/>
              <w:ind w:left="86" w:right="86"/>
              <w:rPr>
                <w:sz w:val="20"/>
                <w:szCs w:val="20"/>
              </w:rPr>
            </w:pPr>
            <w:r w:rsidRPr="00AE555A">
              <w:rPr>
                <w:sz w:val="18"/>
                <w:szCs w:val="18"/>
              </w:rPr>
              <w:t>Develop understanding of fractions as numbers.</w:t>
            </w:r>
            <w:r w:rsidR="00A27D10">
              <w:rPr>
                <w:sz w:val="18"/>
                <w:szCs w:val="18"/>
              </w:rPr>
              <w:t xml:space="preserve"> </w:t>
            </w:r>
            <w:r w:rsidRPr="00AE555A">
              <w:rPr>
                <w:color w:val="660066"/>
                <w:sz w:val="18"/>
                <w:szCs w:val="18"/>
              </w:rPr>
              <w:t>(</w:t>
            </w:r>
            <w:hyperlink r:id="rId13" w:history="1">
              <w:r w:rsidRPr="00AE555A">
                <w:rPr>
                  <w:rStyle w:val="Hyperlink"/>
                  <w:color w:val="660066"/>
                  <w:sz w:val="18"/>
                  <w:szCs w:val="18"/>
                </w:rPr>
                <w:t>NAD 3.NO.3-4</w:t>
              </w:r>
            </w:hyperlink>
            <w:r w:rsidRPr="00AE555A">
              <w:rPr>
                <w:color w:val="660066"/>
                <w:sz w:val="18"/>
                <w:szCs w:val="18"/>
              </w:rPr>
              <w:t>)</w:t>
            </w:r>
            <w:r w:rsidRPr="00AE555A">
              <w:rPr>
                <w:sz w:val="18"/>
                <w:szCs w:val="18"/>
              </w:rPr>
              <w:t xml:space="preserve"> </w:t>
            </w:r>
            <w:r w:rsidRPr="00AE555A">
              <w:rPr>
                <w:color w:val="008000"/>
                <w:sz w:val="18"/>
                <w:szCs w:val="18"/>
              </w:rPr>
              <w:t>(</w:t>
            </w:r>
            <w:hyperlink r:id="rId14" w:history="1">
              <w:r w:rsidRPr="00AE555A">
                <w:rPr>
                  <w:rStyle w:val="Hyperlink"/>
                  <w:color w:val="008000"/>
                  <w:sz w:val="18"/>
                  <w:szCs w:val="18"/>
                </w:rPr>
                <w:t>CCSS 3.NF.1-3</w:t>
              </w:r>
            </w:hyperlink>
            <w:r w:rsidRPr="00AE555A">
              <w:rPr>
                <w:color w:val="008000"/>
                <w:sz w:val="18"/>
                <w:szCs w:val="18"/>
              </w:rPr>
              <w:t>)</w:t>
            </w:r>
          </w:p>
        </w:tc>
      </w:tr>
      <w:tr w:rsidR="0052114D" w:rsidRPr="009703C2" w:rsidTr="002F73FC">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2114D" w:rsidRPr="00890A5D" w:rsidRDefault="005E7792" w:rsidP="00571C69">
            <w:pPr>
              <w:pStyle w:val="Normal1"/>
              <w:widowControl w:val="0"/>
              <w:spacing w:line="240" w:lineRule="auto"/>
              <w:ind w:left="86" w:right="86"/>
              <w:rPr>
                <w:b/>
                <w:color w:val="510053"/>
                <w:sz w:val="20"/>
                <w:szCs w:val="20"/>
              </w:rPr>
            </w:pPr>
            <w:r w:rsidRPr="00BB7B35">
              <w:rPr>
                <w:b/>
                <w:color w:val="auto"/>
                <w:sz w:val="20"/>
                <w:szCs w:val="20"/>
              </w:rPr>
              <w:t>OPERATIONS AND ALGEBRAIC THINKING (NAD / CCSS)</w:t>
            </w:r>
          </w:p>
        </w:tc>
      </w:tr>
      <w:tr w:rsidR="00DD5EAB" w:rsidRPr="009703C2" w:rsidTr="002F73FC">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DD5EAB" w:rsidRPr="00AE555A" w:rsidRDefault="00DD5EAB" w:rsidP="00A27D10">
            <w:pPr>
              <w:pStyle w:val="Normal1"/>
              <w:widowControl w:val="0"/>
              <w:ind w:left="86" w:right="86"/>
              <w:rPr>
                <w:color w:val="auto"/>
                <w:sz w:val="18"/>
                <w:szCs w:val="18"/>
              </w:rPr>
            </w:pPr>
            <w:r w:rsidRPr="00AE555A">
              <w:rPr>
                <w:color w:val="auto"/>
                <w:sz w:val="18"/>
                <w:szCs w:val="18"/>
              </w:rPr>
              <w:t>Represent and solve problems involving multiplication and division.</w:t>
            </w:r>
            <w:r w:rsidR="00A27D10">
              <w:rPr>
                <w:color w:val="auto"/>
                <w:sz w:val="18"/>
                <w:szCs w:val="18"/>
              </w:rPr>
              <w:t xml:space="preserve"> </w:t>
            </w:r>
            <w:r w:rsidRPr="00AE555A">
              <w:rPr>
                <w:color w:val="660066"/>
                <w:sz w:val="18"/>
                <w:szCs w:val="18"/>
              </w:rPr>
              <w:t>(</w:t>
            </w:r>
            <w:hyperlink r:id="rId15" w:history="1">
              <w:r w:rsidRPr="00AE555A">
                <w:rPr>
                  <w:rStyle w:val="Hyperlink"/>
                  <w:color w:val="660066"/>
                  <w:sz w:val="18"/>
                  <w:szCs w:val="18"/>
                </w:rPr>
                <w:t>NAD 3.OAT.2</w:t>
              </w:r>
            </w:hyperlink>
            <w:r w:rsidRPr="00AE555A">
              <w:rPr>
                <w:color w:val="660066"/>
                <w:sz w:val="18"/>
                <w:szCs w:val="18"/>
              </w:rPr>
              <w:t xml:space="preserve">) </w:t>
            </w:r>
            <w:r w:rsidRPr="00AE555A">
              <w:rPr>
                <w:color w:val="008000"/>
                <w:sz w:val="18"/>
                <w:szCs w:val="18"/>
              </w:rPr>
              <w:t>(</w:t>
            </w:r>
            <w:hyperlink r:id="rId16" w:history="1">
              <w:r w:rsidRPr="00AE555A">
                <w:rPr>
                  <w:rStyle w:val="Hyperlink"/>
                  <w:color w:val="008000"/>
                  <w:sz w:val="18"/>
                  <w:szCs w:val="18"/>
                </w:rPr>
                <w:t>CCSS 3.OA.1-4</w:t>
              </w:r>
            </w:hyperlink>
            <w:r w:rsidRPr="00AE555A">
              <w:rPr>
                <w:color w:val="008000"/>
                <w:sz w:val="18"/>
                <w:szCs w:val="18"/>
              </w:rPr>
              <w:t>)</w:t>
            </w:r>
          </w:p>
        </w:tc>
      </w:tr>
      <w:tr w:rsidR="00DD5EAB" w:rsidRPr="009703C2" w:rsidTr="002F73FC">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BA6232" w:rsidRDefault="00DD5EAB" w:rsidP="00A27D10">
            <w:pPr>
              <w:pStyle w:val="Normal1"/>
              <w:widowControl w:val="0"/>
              <w:ind w:left="86" w:right="86"/>
              <w:rPr>
                <w:sz w:val="18"/>
                <w:szCs w:val="18"/>
              </w:rPr>
            </w:pPr>
            <w:r w:rsidRPr="00AE555A">
              <w:rPr>
                <w:sz w:val="18"/>
                <w:szCs w:val="18"/>
              </w:rPr>
              <w:t>Understand properties of multiplication and the relationship between multiplication and division.</w:t>
            </w:r>
          </w:p>
          <w:p w:rsidR="00DD5EAB" w:rsidRPr="00AE555A" w:rsidRDefault="00DD5EAB" w:rsidP="00A27D10">
            <w:pPr>
              <w:pStyle w:val="Normal1"/>
              <w:widowControl w:val="0"/>
              <w:ind w:left="86" w:right="86"/>
              <w:rPr>
                <w:sz w:val="18"/>
                <w:szCs w:val="18"/>
              </w:rPr>
            </w:pPr>
            <w:r w:rsidRPr="00AE555A">
              <w:rPr>
                <w:color w:val="660066"/>
                <w:sz w:val="18"/>
                <w:szCs w:val="18"/>
              </w:rPr>
              <w:t>(</w:t>
            </w:r>
            <w:hyperlink r:id="rId17" w:history="1">
              <w:r w:rsidRPr="00AE555A">
                <w:rPr>
                  <w:rStyle w:val="Hyperlink"/>
                  <w:color w:val="660066"/>
                  <w:sz w:val="18"/>
                  <w:szCs w:val="18"/>
                </w:rPr>
                <w:t>NAD 3.OAT.1,4</w:t>
              </w:r>
            </w:hyperlink>
            <w:r w:rsidRPr="00AE555A">
              <w:rPr>
                <w:color w:val="660066"/>
                <w:sz w:val="18"/>
                <w:szCs w:val="18"/>
              </w:rPr>
              <w:t xml:space="preserve">) </w:t>
            </w:r>
            <w:r w:rsidRPr="00AE555A">
              <w:rPr>
                <w:color w:val="008000"/>
                <w:sz w:val="18"/>
                <w:szCs w:val="18"/>
              </w:rPr>
              <w:t>(</w:t>
            </w:r>
            <w:hyperlink r:id="rId18" w:history="1">
              <w:r w:rsidRPr="00AE555A">
                <w:rPr>
                  <w:rStyle w:val="Hyperlink"/>
                  <w:color w:val="008000"/>
                  <w:sz w:val="18"/>
                  <w:szCs w:val="18"/>
                </w:rPr>
                <w:t>CCSS 8.OA.5-6</w:t>
              </w:r>
            </w:hyperlink>
            <w:r w:rsidRPr="00AE555A">
              <w:rPr>
                <w:color w:val="008000"/>
                <w:sz w:val="18"/>
                <w:szCs w:val="18"/>
              </w:rPr>
              <w:t>)</w:t>
            </w:r>
          </w:p>
        </w:tc>
      </w:tr>
      <w:tr w:rsidR="00DD5EAB" w:rsidRPr="009703C2" w:rsidTr="002F73FC">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DD5EAB" w:rsidRPr="00AE555A" w:rsidRDefault="00DD5EAB" w:rsidP="00571C69">
            <w:pPr>
              <w:pStyle w:val="Normal1"/>
              <w:widowControl w:val="0"/>
              <w:ind w:left="86" w:right="86"/>
              <w:rPr>
                <w:sz w:val="18"/>
                <w:szCs w:val="18"/>
              </w:rPr>
            </w:pPr>
            <w:r w:rsidRPr="00AE555A">
              <w:rPr>
                <w:sz w:val="18"/>
                <w:szCs w:val="18"/>
              </w:rPr>
              <w:t xml:space="preserve">Multiply and divide within 100. </w:t>
            </w:r>
            <w:r w:rsidRPr="00AE555A">
              <w:rPr>
                <w:color w:val="660066"/>
                <w:sz w:val="18"/>
                <w:szCs w:val="18"/>
              </w:rPr>
              <w:t>(</w:t>
            </w:r>
            <w:hyperlink r:id="rId19" w:history="1">
              <w:r w:rsidRPr="00AE555A">
                <w:rPr>
                  <w:rStyle w:val="Hyperlink"/>
                  <w:color w:val="660066"/>
                  <w:sz w:val="18"/>
                  <w:szCs w:val="18"/>
                </w:rPr>
                <w:t>NAD 3.OAT.2</w:t>
              </w:r>
            </w:hyperlink>
            <w:r w:rsidRPr="00AE555A">
              <w:rPr>
                <w:color w:val="660066"/>
                <w:sz w:val="18"/>
                <w:szCs w:val="18"/>
              </w:rPr>
              <w:t>)</w:t>
            </w:r>
            <w:r w:rsidRPr="00AE555A">
              <w:rPr>
                <w:sz w:val="18"/>
                <w:szCs w:val="18"/>
              </w:rPr>
              <w:t xml:space="preserve"> </w:t>
            </w:r>
            <w:r w:rsidRPr="00AE555A">
              <w:rPr>
                <w:color w:val="008000"/>
                <w:sz w:val="18"/>
                <w:szCs w:val="18"/>
              </w:rPr>
              <w:t>(</w:t>
            </w:r>
            <w:hyperlink r:id="rId20" w:history="1">
              <w:r w:rsidRPr="00AE555A">
                <w:rPr>
                  <w:rStyle w:val="Hyperlink"/>
                  <w:color w:val="008000"/>
                  <w:sz w:val="18"/>
                  <w:szCs w:val="18"/>
                </w:rPr>
                <w:t>CCSS 3.OA.7</w:t>
              </w:r>
            </w:hyperlink>
            <w:r w:rsidRPr="00AE555A">
              <w:rPr>
                <w:color w:val="008000"/>
                <w:sz w:val="18"/>
                <w:szCs w:val="18"/>
              </w:rPr>
              <w:t>)</w:t>
            </w:r>
          </w:p>
        </w:tc>
      </w:tr>
      <w:tr w:rsidR="00DD5EAB" w:rsidRPr="009703C2" w:rsidTr="002F73FC">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DD5EAB" w:rsidRPr="00AE555A" w:rsidRDefault="00DD5EAB" w:rsidP="00A27D10">
            <w:pPr>
              <w:pStyle w:val="Normal1"/>
              <w:widowControl w:val="0"/>
              <w:ind w:left="86" w:right="86"/>
              <w:rPr>
                <w:sz w:val="18"/>
                <w:szCs w:val="18"/>
              </w:rPr>
            </w:pPr>
            <w:r w:rsidRPr="00AE555A">
              <w:rPr>
                <w:sz w:val="18"/>
                <w:szCs w:val="18"/>
              </w:rPr>
              <w:t>Solve problems involving the four operations, and identify and explain patterns in arithmetic.</w:t>
            </w:r>
            <w:r w:rsidR="00A27D10">
              <w:rPr>
                <w:sz w:val="18"/>
                <w:szCs w:val="18"/>
              </w:rPr>
              <w:t xml:space="preserve"> </w:t>
            </w:r>
            <w:r w:rsidRPr="00AE555A">
              <w:rPr>
                <w:color w:val="660066"/>
                <w:sz w:val="18"/>
                <w:szCs w:val="18"/>
              </w:rPr>
              <w:t>(</w:t>
            </w:r>
            <w:hyperlink r:id="rId21" w:history="1">
              <w:r w:rsidRPr="00AE555A">
                <w:rPr>
                  <w:rStyle w:val="Hyperlink"/>
                  <w:color w:val="660066"/>
                  <w:sz w:val="18"/>
                  <w:szCs w:val="18"/>
                </w:rPr>
                <w:t>NAD 3.OAT.5-7</w:t>
              </w:r>
            </w:hyperlink>
            <w:r w:rsidRPr="00AE555A">
              <w:rPr>
                <w:color w:val="660066"/>
                <w:sz w:val="18"/>
                <w:szCs w:val="18"/>
              </w:rPr>
              <w:t>)</w:t>
            </w:r>
            <w:r w:rsidRPr="00AE555A">
              <w:rPr>
                <w:sz w:val="18"/>
                <w:szCs w:val="18"/>
              </w:rPr>
              <w:t xml:space="preserve"> </w:t>
            </w:r>
            <w:r w:rsidRPr="00AE555A">
              <w:rPr>
                <w:color w:val="008000"/>
                <w:sz w:val="18"/>
                <w:szCs w:val="18"/>
              </w:rPr>
              <w:t>(</w:t>
            </w:r>
            <w:hyperlink r:id="rId22" w:history="1">
              <w:r w:rsidRPr="00AE555A">
                <w:rPr>
                  <w:rStyle w:val="Hyperlink"/>
                  <w:color w:val="008000"/>
                  <w:sz w:val="18"/>
                  <w:szCs w:val="18"/>
                </w:rPr>
                <w:t>CCSS 3.OA.8-9</w:t>
              </w:r>
            </w:hyperlink>
            <w:r w:rsidRPr="00AE555A">
              <w:rPr>
                <w:color w:val="008000"/>
                <w:sz w:val="18"/>
                <w:szCs w:val="18"/>
              </w:rPr>
              <w:t>)</w:t>
            </w:r>
          </w:p>
        </w:tc>
      </w:tr>
      <w:tr w:rsidR="005E7C7F" w:rsidRPr="009703C2" w:rsidTr="002F73FC">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890A5D" w:rsidRDefault="005E7792" w:rsidP="00571C69">
            <w:pPr>
              <w:pStyle w:val="Normal1"/>
              <w:widowControl w:val="0"/>
              <w:spacing w:line="240" w:lineRule="auto"/>
              <w:ind w:left="86" w:right="86"/>
              <w:rPr>
                <w:b/>
                <w:sz w:val="20"/>
                <w:szCs w:val="20"/>
              </w:rPr>
            </w:pPr>
            <w:r w:rsidRPr="00BB7B35">
              <w:rPr>
                <w:b/>
                <w:color w:val="auto"/>
                <w:sz w:val="20"/>
                <w:szCs w:val="20"/>
              </w:rPr>
              <w:t>MEASUREMENT (NAD) / MEASUREMENT AND DATA (CCSS)</w:t>
            </w:r>
          </w:p>
        </w:tc>
      </w:tr>
      <w:tr w:rsidR="00FB3906" w:rsidRPr="009703C2" w:rsidTr="002F73FC">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FB3906" w:rsidRPr="00AE555A" w:rsidRDefault="00FB3906" w:rsidP="00571C69">
            <w:pPr>
              <w:pStyle w:val="Normal1"/>
              <w:widowControl w:val="0"/>
              <w:ind w:left="86" w:right="86"/>
              <w:rPr>
                <w:sz w:val="18"/>
                <w:szCs w:val="18"/>
              </w:rPr>
            </w:pPr>
            <w:r w:rsidRPr="00AE555A">
              <w:rPr>
                <w:sz w:val="18"/>
                <w:szCs w:val="18"/>
              </w:rPr>
              <w:t>Solve problems involving measurement and estimation of intervals of time, liquid volumes, and masses of objects.</w:t>
            </w:r>
          </w:p>
          <w:p w:rsidR="00FB3906" w:rsidRPr="00AE555A" w:rsidRDefault="00FB3906" w:rsidP="00571C69">
            <w:pPr>
              <w:pStyle w:val="Normal1"/>
              <w:widowControl w:val="0"/>
              <w:ind w:left="86" w:right="86"/>
              <w:rPr>
                <w:sz w:val="18"/>
                <w:szCs w:val="18"/>
              </w:rPr>
            </w:pPr>
            <w:r w:rsidRPr="00AE555A">
              <w:rPr>
                <w:color w:val="660066"/>
                <w:sz w:val="18"/>
                <w:szCs w:val="18"/>
              </w:rPr>
              <w:t>(</w:t>
            </w:r>
            <w:hyperlink r:id="rId23" w:history="1">
              <w:r w:rsidRPr="00AE555A">
                <w:rPr>
                  <w:rStyle w:val="Hyperlink"/>
                  <w:color w:val="660066"/>
                  <w:sz w:val="18"/>
                  <w:szCs w:val="18"/>
                </w:rPr>
                <w:t>NAD 3.M.1</w:t>
              </w:r>
            </w:hyperlink>
            <w:r w:rsidRPr="00AE555A">
              <w:rPr>
                <w:color w:val="660066"/>
                <w:sz w:val="18"/>
                <w:szCs w:val="18"/>
              </w:rPr>
              <w:t>)</w:t>
            </w:r>
            <w:r w:rsidRPr="00AE555A">
              <w:rPr>
                <w:sz w:val="18"/>
                <w:szCs w:val="18"/>
              </w:rPr>
              <w:t xml:space="preserve"> </w:t>
            </w:r>
            <w:r w:rsidRPr="00AE555A">
              <w:rPr>
                <w:color w:val="008000"/>
                <w:sz w:val="18"/>
                <w:szCs w:val="18"/>
              </w:rPr>
              <w:t>(</w:t>
            </w:r>
            <w:hyperlink r:id="rId24" w:history="1">
              <w:r w:rsidRPr="00AE555A">
                <w:rPr>
                  <w:rStyle w:val="Hyperlink"/>
                  <w:color w:val="008000"/>
                  <w:sz w:val="18"/>
                  <w:szCs w:val="18"/>
                </w:rPr>
                <w:t>CCSS 3.MD.1-2</w:t>
              </w:r>
            </w:hyperlink>
            <w:r w:rsidRPr="00AE555A">
              <w:rPr>
                <w:color w:val="008000"/>
                <w:sz w:val="18"/>
                <w:szCs w:val="18"/>
              </w:rPr>
              <w:t>)</w:t>
            </w:r>
          </w:p>
        </w:tc>
      </w:tr>
      <w:tr w:rsidR="00FB3906" w:rsidRPr="009703C2" w:rsidTr="002F73FC">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FB3906" w:rsidRPr="00AE555A" w:rsidRDefault="00FB3906" w:rsidP="00571C69">
            <w:pPr>
              <w:pStyle w:val="Normal1"/>
              <w:widowControl w:val="0"/>
              <w:ind w:left="86" w:right="86"/>
              <w:rPr>
                <w:sz w:val="18"/>
                <w:szCs w:val="18"/>
              </w:rPr>
            </w:pPr>
            <w:r w:rsidRPr="00AE555A">
              <w:rPr>
                <w:sz w:val="18"/>
                <w:szCs w:val="18"/>
              </w:rPr>
              <w:t xml:space="preserve">Geometric measurement: understand concepts of area and relate area to multiplication and addition. </w:t>
            </w:r>
          </w:p>
          <w:p w:rsidR="00FB3906" w:rsidRPr="00AE555A" w:rsidRDefault="00FB3906" w:rsidP="00571C69">
            <w:pPr>
              <w:pStyle w:val="Normal1"/>
              <w:widowControl w:val="0"/>
              <w:ind w:left="86" w:right="86"/>
              <w:rPr>
                <w:sz w:val="18"/>
                <w:szCs w:val="18"/>
              </w:rPr>
            </w:pPr>
            <w:r w:rsidRPr="00AE555A">
              <w:rPr>
                <w:color w:val="660066"/>
                <w:sz w:val="18"/>
                <w:szCs w:val="18"/>
              </w:rPr>
              <w:t>(</w:t>
            </w:r>
            <w:hyperlink r:id="rId25" w:history="1">
              <w:r w:rsidRPr="00AE555A">
                <w:rPr>
                  <w:rStyle w:val="Hyperlink"/>
                  <w:color w:val="660066"/>
                  <w:sz w:val="18"/>
                  <w:szCs w:val="18"/>
                </w:rPr>
                <w:t>NAD 3.M.4</w:t>
              </w:r>
            </w:hyperlink>
            <w:r w:rsidRPr="00AE555A">
              <w:rPr>
                <w:color w:val="660066"/>
                <w:sz w:val="18"/>
                <w:szCs w:val="18"/>
              </w:rPr>
              <w:t>)</w:t>
            </w:r>
            <w:r w:rsidRPr="00AE555A">
              <w:rPr>
                <w:sz w:val="18"/>
                <w:szCs w:val="18"/>
              </w:rPr>
              <w:t xml:space="preserve"> </w:t>
            </w:r>
            <w:r w:rsidRPr="00AE555A">
              <w:rPr>
                <w:color w:val="008000"/>
                <w:sz w:val="18"/>
                <w:szCs w:val="18"/>
              </w:rPr>
              <w:t>(</w:t>
            </w:r>
            <w:hyperlink r:id="rId26" w:history="1">
              <w:r w:rsidRPr="00AE555A">
                <w:rPr>
                  <w:rStyle w:val="Hyperlink"/>
                  <w:color w:val="008000"/>
                  <w:sz w:val="18"/>
                  <w:szCs w:val="18"/>
                </w:rPr>
                <w:t>CCSS 3.MD.5-7</w:t>
              </w:r>
            </w:hyperlink>
            <w:r w:rsidRPr="00AE555A">
              <w:rPr>
                <w:color w:val="008000"/>
                <w:sz w:val="18"/>
                <w:szCs w:val="18"/>
              </w:rPr>
              <w:t>)</w:t>
            </w:r>
          </w:p>
        </w:tc>
      </w:tr>
      <w:tr w:rsidR="00FB3906" w:rsidRPr="009703C2" w:rsidTr="002F73FC">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FB3906" w:rsidRPr="00AE555A" w:rsidRDefault="00FB3906" w:rsidP="00571C69">
            <w:pPr>
              <w:pStyle w:val="Normal1"/>
              <w:widowControl w:val="0"/>
              <w:ind w:left="86" w:right="86"/>
              <w:rPr>
                <w:sz w:val="18"/>
                <w:szCs w:val="18"/>
              </w:rPr>
            </w:pPr>
            <w:r w:rsidRPr="00AE555A">
              <w:rPr>
                <w:color w:val="EA8B00"/>
                <w:sz w:val="18"/>
                <w:szCs w:val="18"/>
              </w:rPr>
              <w:t>Geometric measurement: recognize perimeter as an attribute of plane figures and distinguish between linear and area measures.</w:t>
            </w:r>
            <w:r w:rsidRPr="00AE555A">
              <w:rPr>
                <w:sz w:val="18"/>
                <w:szCs w:val="18"/>
              </w:rPr>
              <w:t xml:space="preserve"> </w:t>
            </w:r>
            <w:r w:rsidRPr="00AE555A">
              <w:rPr>
                <w:color w:val="660066"/>
                <w:sz w:val="18"/>
                <w:szCs w:val="18"/>
              </w:rPr>
              <w:t>(</w:t>
            </w:r>
            <w:hyperlink r:id="rId27" w:history="1">
              <w:r w:rsidRPr="00AE555A">
                <w:rPr>
                  <w:rStyle w:val="Hyperlink"/>
                  <w:color w:val="660066"/>
                  <w:sz w:val="18"/>
                  <w:szCs w:val="18"/>
                </w:rPr>
                <w:t>NAD 3.M.5</w:t>
              </w:r>
            </w:hyperlink>
            <w:r w:rsidRPr="00AE555A">
              <w:rPr>
                <w:color w:val="660066"/>
                <w:sz w:val="18"/>
                <w:szCs w:val="18"/>
              </w:rPr>
              <w:t xml:space="preserve">) </w:t>
            </w:r>
            <w:r w:rsidRPr="00AE555A">
              <w:rPr>
                <w:color w:val="008000"/>
                <w:sz w:val="18"/>
                <w:szCs w:val="18"/>
              </w:rPr>
              <w:t>(</w:t>
            </w:r>
            <w:hyperlink r:id="rId28" w:history="1">
              <w:r w:rsidRPr="00AE555A">
                <w:rPr>
                  <w:rStyle w:val="Hyperlink"/>
                  <w:color w:val="008000"/>
                  <w:sz w:val="18"/>
                  <w:szCs w:val="18"/>
                </w:rPr>
                <w:t>CCSS 3.MD.8</w:t>
              </w:r>
            </w:hyperlink>
            <w:r w:rsidRPr="00AE555A">
              <w:rPr>
                <w:color w:val="008000"/>
                <w:sz w:val="18"/>
                <w:szCs w:val="18"/>
              </w:rPr>
              <w:t>)</w:t>
            </w:r>
          </w:p>
        </w:tc>
      </w:tr>
      <w:tr w:rsidR="005E7C7F" w:rsidRPr="009703C2" w:rsidTr="00B22AD8">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890A5D" w:rsidRDefault="005E7792" w:rsidP="00571C69">
            <w:pPr>
              <w:pStyle w:val="Normal1"/>
              <w:widowControl w:val="0"/>
              <w:spacing w:line="240" w:lineRule="auto"/>
              <w:ind w:left="86" w:right="86"/>
              <w:rPr>
                <w:b/>
                <w:sz w:val="20"/>
                <w:szCs w:val="20"/>
              </w:rPr>
            </w:pPr>
            <w:r w:rsidRPr="00BB7B35">
              <w:rPr>
                <w:b/>
                <w:color w:val="auto"/>
                <w:sz w:val="20"/>
                <w:szCs w:val="20"/>
              </w:rPr>
              <w:t>GEOMETRY (NAD / CCSS)</w:t>
            </w:r>
          </w:p>
        </w:tc>
      </w:tr>
      <w:tr w:rsidR="007E2B57" w:rsidRPr="009703C2" w:rsidTr="00317A32">
        <w:trPr>
          <w:jc w:val="center"/>
        </w:trPr>
        <w:tc>
          <w:tcPr>
            <w:tcW w:w="10780" w:type="dxa"/>
            <w:gridSpan w:val="3"/>
            <w:tcBorders>
              <w:top w:val="single" w:sz="12" w:space="0" w:color="auto"/>
              <w:right w:val="single" w:sz="12" w:space="0" w:color="auto"/>
            </w:tcBorders>
            <w:shd w:val="clear" w:color="auto" w:fill="auto"/>
            <w:tcMar>
              <w:top w:w="86" w:type="dxa"/>
              <w:left w:w="86" w:type="dxa"/>
              <w:bottom w:w="86" w:type="dxa"/>
              <w:right w:w="86" w:type="dxa"/>
            </w:tcMar>
          </w:tcPr>
          <w:p w:rsidR="007E2B57" w:rsidRPr="00AE555A" w:rsidRDefault="00D11612" w:rsidP="00571C69">
            <w:pPr>
              <w:pStyle w:val="Normal1"/>
              <w:widowControl w:val="0"/>
              <w:ind w:left="86" w:right="86"/>
              <w:rPr>
                <w:color w:val="auto"/>
                <w:sz w:val="18"/>
                <w:szCs w:val="18"/>
              </w:rPr>
            </w:pPr>
            <w:r w:rsidRPr="00AE555A">
              <w:rPr>
                <w:color w:val="0000FF"/>
                <w:sz w:val="18"/>
                <w:szCs w:val="18"/>
              </w:rPr>
              <w:t xml:space="preserve">Reason with shapes and their attributes. </w:t>
            </w:r>
            <w:r w:rsidRPr="00AE555A">
              <w:rPr>
                <w:color w:val="660066"/>
                <w:sz w:val="18"/>
                <w:szCs w:val="18"/>
              </w:rPr>
              <w:t>(</w:t>
            </w:r>
            <w:hyperlink r:id="rId29" w:history="1">
              <w:r w:rsidRPr="00AE555A">
                <w:rPr>
                  <w:rStyle w:val="Hyperlink"/>
                  <w:color w:val="660066"/>
                  <w:sz w:val="18"/>
                  <w:szCs w:val="18"/>
                </w:rPr>
                <w:t>NAD 3.GEO.1-2</w:t>
              </w:r>
            </w:hyperlink>
            <w:r w:rsidRPr="00AE555A">
              <w:rPr>
                <w:color w:val="660066"/>
                <w:sz w:val="18"/>
                <w:szCs w:val="18"/>
              </w:rPr>
              <w:t>)</w:t>
            </w:r>
            <w:r w:rsidRPr="00AE555A">
              <w:rPr>
                <w:color w:val="auto"/>
                <w:sz w:val="18"/>
                <w:szCs w:val="18"/>
              </w:rPr>
              <w:t xml:space="preserve"> </w:t>
            </w:r>
            <w:r w:rsidRPr="00AE555A">
              <w:rPr>
                <w:color w:val="008000"/>
                <w:sz w:val="18"/>
                <w:szCs w:val="18"/>
              </w:rPr>
              <w:t>(</w:t>
            </w:r>
            <w:hyperlink r:id="rId30" w:history="1">
              <w:r w:rsidRPr="00AE555A">
                <w:rPr>
                  <w:rStyle w:val="Hyperlink"/>
                  <w:color w:val="008000"/>
                  <w:sz w:val="18"/>
                  <w:szCs w:val="18"/>
                </w:rPr>
                <w:t>CCSS 3.G.1-2</w:t>
              </w:r>
            </w:hyperlink>
            <w:r w:rsidRPr="00AE555A">
              <w:rPr>
                <w:color w:val="008000"/>
                <w:sz w:val="18"/>
                <w:szCs w:val="18"/>
              </w:rPr>
              <w:t>)</w:t>
            </w:r>
          </w:p>
        </w:tc>
      </w:tr>
      <w:tr w:rsidR="005E7C7F" w:rsidRPr="009703C2" w:rsidTr="00A27956">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890A5D" w:rsidRDefault="00DC0AC0" w:rsidP="00571C69">
            <w:pPr>
              <w:pStyle w:val="Normal1"/>
              <w:widowControl w:val="0"/>
              <w:spacing w:line="240" w:lineRule="auto"/>
              <w:ind w:left="86" w:right="86"/>
              <w:rPr>
                <w:b/>
                <w:sz w:val="20"/>
                <w:szCs w:val="20"/>
              </w:rPr>
            </w:pPr>
            <w:r w:rsidRPr="00BB7B35">
              <w:rPr>
                <w:b/>
                <w:color w:val="auto"/>
                <w:sz w:val="20"/>
                <w:szCs w:val="20"/>
              </w:rPr>
              <w:t>DATA ANALYSIS, STATISTICS, AND PROBABILITY (NAD) / MEASUREMENT AND DATA (CCSS)</w:t>
            </w:r>
          </w:p>
        </w:tc>
      </w:tr>
      <w:tr w:rsidR="005E7C7F" w:rsidRPr="009703C2" w:rsidTr="00317A32">
        <w:trPr>
          <w:jc w:val="center"/>
        </w:trPr>
        <w:tc>
          <w:tcPr>
            <w:tcW w:w="10780" w:type="dxa"/>
            <w:gridSpan w:val="3"/>
            <w:tcBorders>
              <w:top w:val="single" w:sz="12" w:space="0" w:color="auto"/>
              <w:bottom w:val="single" w:sz="12" w:space="0" w:color="auto"/>
              <w:right w:val="single" w:sz="12" w:space="0" w:color="auto"/>
            </w:tcBorders>
            <w:shd w:val="clear" w:color="auto" w:fill="auto"/>
            <w:tcMar>
              <w:top w:w="86" w:type="dxa"/>
              <w:left w:w="86" w:type="dxa"/>
              <w:bottom w:w="86" w:type="dxa"/>
              <w:right w:w="86" w:type="dxa"/>
            </w:tcMar>
          </w:tcPr>
          <w:p w:rsidR="005E7C7F" w:rsidRPr="00AE555A" w:rsidRDefault="00D11612" w:rsidP="00571C69">
            <w:pPr>
              <w:pStyle w:val="Normal1"/>
              <w:widowControl w:val="0"/>
              <w:ind w:left="86" w:right="86"/>
              <w:rPr>
                <w:sz w:val="18"/>
                <w:szCs w:val="18"/>
              </w:rPr>
            </w:pPr>
            <w:r w:rsidRPr="00AE555A">
              <w:rPr>
                <w:color w:val="0000FF"/>
                <w:sz w:val="18"/>
                <w:szCs w:val="18"/>
              </w:rPr>
              <w:t xml:space="preserve">Represent and interpret data. </w:t>
            </w:r>
            <w:r w:rsidRPr="00AE555A">
              <w:rPr>
                <w:color w:val="660066"/>
                <w:sz w:val="18"/>
                <w:szCs w:val="18"/>
              </w:rPr>
              <w:t>(</w:t>
            </w:r>
            <w:hyperlink r:id="rId31" w:history="1">
              <w:r w:rsidRPr="00AE555A">
                <w:rPr>
                  <w:rStyle w:val="Hyperlink"/>
                  <w:color w:val="660066"/>
                  <w:sz w:val="18"/>
                  <w:szCs w:val="18"/>
                </w:rPr>
                <w:t>NAD 3.DSP.1-2</w:t>
              </w:r>
            </w:hyperlink>
            <w:r w:rsidRPr="00AE555A">
              <w:rPr>
                <w:color w:val="660066"/>
                <w:sz w:val="18"/>
                <w:szCs w:val="18"/>
              </w:rPr>
              <w:t xml:space="preserve">) </w:t>
            </w:r>
            <w:r w:rsidRPr="00AE555A">
              <w:rPr>
                <w:color w:val="008000"/>
                <w:sz w:val="18"/>
                <w:szCs w:val="18"/>
              </w:rPr>
              <w:t>(</w:t>
            </w:r>
            <w:hyperlink r:id="rId32" w:history="1">
              <w:r w:rsidRPr="00AE555A">
                <w:rPr>
                  <w:rStyle w:val="Hyperlink"/>
                  <w:color w:val="008000"/>
                  <w:sz w:val="18"/>
                  <w:szCs w:val="18"/>
                </w:rPr>
                <w:t>CCSS 3.MD.3-4</w:t>
              </w:r>
            </w:hyperlink>
            <w:r w:rsidRPr="00AE555A">
              <w:rPr>
                <w:color w:val="008000"/>
                <w:sz w:val="18"/>
                <w:szCs w:val="18"/>
              </w:rPr>
              <w:t>)</w:t>
            </w:r>
          </w:p>
        </w:tc>
      </w:tr>
      <w:tr w:rsidR="005E7C7F" w:rsidRPr="009703C2" w:rsidTr="00A27956">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890A5D" w:rsidRDefault="005E7C7F" w:rsidP="00571C69">
            <w:pPr>
              <w:pStyle w:val="Normal1"/>
              <w:widowControl w:val="0"/>
              <w:spacing w:line="240" w:lineRule="auto"/>
              <w:ind w:left="86" w:right="86"/>
              <w:rPr>
                <w:b/>
                <w:sz w:val="20"/>
                <w:szCs w:val="20"/>
              </w:rPr>
            </w:pPr>
            <w:r w:rsidRPr="00890A5D">
              <w:rPr>
                <w:b/>
                <w:sz w:val="20"/>
                <w:szCs w:val="20"/>
              </w:rPr>
              <w:t>MATH TARGET VOCABULARY</w:t>
            </w:r>
          </w:p>
        </w:tc>
      </w:tr>
      <w:tr w:rsidR="005A5B96" w:rsidRPr="009703C2" w:rsidTr="002F73FC">
        <w:trPr>
          <w:jc w:val="center"/>
        </w:trPr>
        <w:tc>
          <w:tcPr>
            <w:tcW w:w="3873" w:type="dxa"/>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5A5B96" w:rsidRPr="00AE555A" w:rsidRDefault="005A5B96" w:rsidP="00E655C7">
            <w:pPr>
              <w:pStyle w:val="Normal10"/>
              <w:widowControl w:val="0"/>
              <w:tabs>
                <w:tab w:val="left" w:pos="5760"/>
              </w:tabs>
              <w:ind w:left="86" w:right="86"/>
              <w:rPr>
                <w:sz w:val="18"/>
                <w:szCs w:val="18"/>
              </w:rPr>
            </w:pPr>
            <w:r w:rsidRPr="00AE555A">
              <w:rPr>
                <w:sz w:val="18"/>
                <w:szCs w:val="18"/>
              </w:rPr>
              <w:t>area</w:t>
            </w:r>
          </w:p>
          <w:p w:rsidR="005A5B96" w:rsidRPr="00AE555A" w:rsidRDefault="005A5B96" w:rsidP="00E655C7">
            <w:pPr>
              <w:pStyle w:val="Normal10"/>
              <w:widowControl w:val="0"/>
              <w:tabs>
                <w:tab w:val="left" w:pos="5760"/>
              </w:tabs>
              <w:ind w:left="86" w:right="86"/>
              <w:rPr>
                <w:sz w:val="18"/>
                <w:szCs w:val="18"/>
              </w:rPr>
            </w:pPr>
            <w:r w:rsidRPr="00AE555A">
              <w:rPr>
                <w:sz w:val="18"/>
                <w:szCs w:val="18"/>
              </w:rPr>
              <w:t>arrays</w:t>
            </w:r>
          </w:p>
          <w:p w:rsidR="005A5B96" w:rsidRPr="00AE555A" w:rsidRDefault="005A5B96" w:rsidP="00E655C7">
            <w:pPr>
              <w:pStyle w:val="Normal10"/>
              <w:widowControl w:val="0"/>
              <w:tabs>
                <w:tab w:val="left" w:pos="5760"/>
              </w:tabs>
              <w:ind w:left="86" w:right="86"/>
              <w:rPr>
                <w:sz w:val="18"/>
                <w:szCs w:val="18"/>
              </w:rPr>
            </w:pPr>
            <w:r w:rsidRPr="00AE555A">
              <w:rPr>
                <w:sz w:val="18"/>
                <w:szCs w:val="18"/>
              </w:rPr>
              <w:t>attribute</w:t>
            </w:r>
          </w:p>
          <w:p w:rsidR="005A5B96" w:rsidRPr="00AE555A" w:rsidRDefault="005A5B96" w:rsidP="00E655C7">
            <w:pPr>
              <w:pStyle w:val="Normal10"/>
              <w:widowControl w:val="0"/>
              <w:tabs>
                <w:tab w:val="left" w:pos="5760"/>
              </w:tabs>
              <w:ind w:left="86" w:right="86"/>
              <w:rPr>
                <w:sz w:val="18"/>
                <w:szCs w:val="18"/>
              </w:rPr>
            </w:pPr>
            <w:r w:rsidRPr="00AE555A">
              <w:rPr>
                <w:sz w:val="18"/>
                <w:szCs w:val="18"/>
              </w:rPr>
              <w:t>comparison</w:t>
            </w:r>
          </w:p>
          <w:p w:rsidR="005A5B96" w:rsidRPr="00AE555A" w:rsidRDefault="005A5B96" w:rsidP="00E655C7">
            <w:pPr>
              <w:pStyle w:val="Normal10"/>
              <w:widowControl w:val="0"/>
              <w:tabs>
                <w:tab w:val="left" w:pos="5760"/>
              </w:tabs>
              <w:ind w:left="86" w:right="86"/>
              <w:rPr>
                <w:sz w:val="18"/>
                <w:szCs w:val="18"/>
              </w:rPr>
            </w:pPr>
            <w:r w:rsidRPr="00AE555A">
              <w:rPr>
                <w:sz w:val="18"/>
                <w:szCs w:val="18"/>
              </w:rPr>
              <w:lastRenderedPageBreak/>
              <w:t>denominator</w:t>
            </w:r>
          </w:p>
          <w:p w:rsidR="005A5B96" w:rsidRPr="00AE555A" w:rsidRDefault="005A5B96" w:rsidP="00E655C7">
            <w:pPr>
              <w:pStyle w:val="Normal10"/>
              <w:widowControl w:val="0"/>
              <w:tabs>
                <w:tab w:val="left" w:pos="5760"/>
              </w:tabs>
              <w:ind w:left="86" w:right="86"/>
              <w:rPr>
                <w:sz w:val="18"/>
                <w:szCs w:val="18"/>
              </w:rPr>
            </w:pPr>
            <w:r w:rsidRPr="00AE555A">
              <w:rPr>
                <w:sz w:val="18"/>
                <w:szCs w:val="18"/>
              </w:rPr>
              <w:t>division/divide</w:t>
            </w:r>
          </w:p>
          <w:p w:rsidR="005A5B96" w:rsidRPr="00AE555A" w:rsidRDefault="005A5B96" w:rsidP="00E655C7">
            <w:pPr>
              <w:pStyle w:val="Normal10"/>
              <w:widowControl w:val="0"/>
              <w:tabs>
                <w:tab w:val="left" w:pos="5760"/>
              </w:tabs>
              <w:ind w:left="86" w:right="86"/>
              <w:rPr>
                <w:sz w:val="18"/>
                <w:szCs w:val="18"/>
              </w:rPr>
            </w:pPr>
            <w:r w:rsidRPr="00AE555A">
              <w:rPr>
                <w:sz w:val="18"/>
                <w:szCs w:val="18"/>
              </w:rPr>
              <w:t>elapsed time</w:t>
            </w:r>
          </w:p>
          <w:p w:rsidR="005A5B96" w:rsidRPr="00AE555A" w:rsidRDefault="005A5B96" w:rsidP="00E655C7">
            <w:pPr>
              <w:pStyle w:val="Normal10"/>
              <w:widowControl w:val="0"/>
              <w:tabs>
                <w:tab w:val="left" w:pos="5760"/>
              </w:tabs>
              <w:ind w:left="86" w:right="86"/>
              <w:rPr>
                <w:sz w:val="18"/>
                <w:szCs w:val="18"/>
              </w:rPr>
            </w:pPr>
            <w:r w:rsidRPr="00AE555A">
              <w:rPr>
                <w:sz w:val="18"/>
                <w:szCs w:val="18"/>
              </w:rPr>
              <w:t>equivalent</w:t>
            </w:r>
          </w:p>
          <w:p w:rsidR="005A5B96" w:rsidRPr="00AE555A" w:rsidRDefault="005A5B96" w:rsidP="00E655C7">
            <w:pPr>
              <w:pStyle w:val="Normal10"/>
              <w:widowControl w:val="0"/>
              <w:tabs>
                <w:tab w:val="left" w:pos="5760"/>
              </w:tabs>
              <w:ind w:left="86" w:right="86"/>
              <w:rPr>
                <w:sz w:val="18"/>
                <w:szCs w:val="18"/>
              </w:rPr>
            </w:pPr>
            <w:r w:rsidRPr="00AE555A">
              <w:rPr>
                <w:sz w:val="18"/>
                <w:szCs w:val="18"/>
              </w:rPr>
              <w:t>factor</w:t>
            </w:r>
          </w:p>
          <w:p w:rsidR="005A5B96" w:rsidRPr="00AE555A" w:rsidRDefault="005A5B96" w:rsidP="00E655C7">
            <w:pPr>
              <w:pStyle w:val="Normal10"/>
              <w:widowControl w:val="0"/>
              <w:tabs>
                <w:tab w:val="left" w:pos="5760"/>
              </w:tabs>
              <w:ind w:left="86" w:right="86"/>
              <w:rPr>
                <w:sz w:val="18"/>
                <w:szCs w:val="18"/>
              </w:rPr>
            </w:pPr>
            <w:r w:rsidRPr="00AE555A">
              <w:rPr>
                <w:sz w:val="18"/>
                <w:szCs w:val="18"/>
              </w:rPr>
              <w:t>fraction</w:t>
            </w:r>
          </w:p>
          <w:p w:rsidR="005A5B96" w:rsidRPr="00AE555A" w:rsidRDefault="005A5B96" w:rsidP="00E655C7">
            <w:pPr>
              <w:pStyle w:val="Normal10"/>
              <w:widowControl w:val="0"/>
              <w:tabs>
                <w:tab w:val="left" w:pos="5760"/>
              </w:tabs>
              <w:ind w:left="86" w:right="86"/>
              <w:rPr>
                <w:sz w:val="18"/>
                <w:szCs w:val="18"/>
              </w:rPr>
            </w:pPr>
            <w:r w:rsidRPr="00AE555A">
              <w:rPr>
                <w:sz w:val="18"/>
                <w:szCs w:val="18"/>
              </w:rPr>
              <w:t>gram</w:t>
            </w:r>
          </w:p>
          <w:p w:rsidR="005A5B96" w:rsidRPr="00AE555A" w:rsidRDefault="005A5B96" w:rsidP="00E655C7">
            <w:pPr>
              <w:pStyle w:val="Normal10"/>
              <w:widowControl w:val="0"/>
              <w:tabs>
                <w:tab w:val="left" w:pos="5760"/>
              </w:tabs>
              <w:ind w:left="86" w:right="86"/>
              <w:rPr>
                <w:sz w:val="18"/>
                <w:szCs w:val="18"/>
              </w:rPr>
            </w:pPr>
            <w:r w:rsidRPr="00AE555A">
              <w:rPr>
                <w:sz w:val="18"/>
                <w:szCs w:val="18"/>
              </w:rPr>
              <w:t>interval</w:t>
            </w:r>
          </w:p>
        </w:tc>
        <w:tc>
          <w:tcPr>
            <w:tcW w:w="3534" w:type="dxa"/>
            <w:tcBorders>
              <w:top w:val="single" w:sz="12" w:space="0" w:color="auto"/>
              <w:left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5A5B96" w:rsidRPr="00AE555A" w:rsidRDefault="005A5B96" w:rsidP="00E655C7">
            <w:pPr>
              <w:pStyle w:val="Normal10"/>
              <w:widowControl w:val="0"/>
              <w:tabs>
                <w:tab w:val="left" w:pos="5760"/>
              </w:tabs>
              <w:ind w:left="86" w:right="86"/>
              <w:rPr>
                <w:sz w:val="18"/>
                <w:szCs w:val="18"/>
              </w:rPr>
            </w:pPr>
            <w:r w:rsidRPr="00AE555A">
              <w:rPr>
                <w:sz w:val="18"/>
                <w:szCs w:val="18"/>
              </w:rPr>
              <w:lastRenderedPageBreak/>
              <w:t>kilogram</w:t>
            </w:r>
          </w:p>
          <w:p w:rsidR="005A5B96" w:rsidRPr="00AE555A" w:rsidRDefault="005A5B96" w:rsidP="00E655C7">
            <w:pPr>
              <w:pStyle w:val="Normal10"/>
              <w:widowControl w:val="0"/>
              <w:tabs>
                <w:tab w:val="left" w:pos="5760"/>
              </w:tabs>
              <w:ind w:left="86" w:right="86"/>
              <w:rPr>
                <w:sz w:val="18"/>
                <w:szCs w:val="18"/>
              </w:rPr>
            </w:pPr>
            <w:r w:rsidRPr="00AE555A">
              <w:rPr>
                <w:sz w:val="18"/>
                <w:szCs w:val="18"/>
              </w:rPr>
              <w:t>liquid volume</w:t>
            </w:r>
          </w:p>
          <w:p w:rsidR="005A5B96" w:rsidRPr="00AE555A" w:rsidRDefault="005A5B96" w:rsidP="00E655C7">
            <w:pPr>
              <w:pStyle w:val="Normal10"/>
              <w:widowControl w:val="0"/>
              <w:tabs>
                <w:tab w:val="left" w:pos="5760"/>
              </w:tabs>
              <w:ind w:left="86" w:right="86"/>
              <w:rPr>
                <w:sz w:val="18"/>
                <w:szCs w:val="18"/>
              </w:rPr>
            </w:pPr>
            <w:r w:rsidRPr="00AE555A">
              <w:rPr>
                <w:sz w:val="18"/>
                <w:szCs w:val="18"/>
              </w:rPr>
              <w:t>liter</w:t>
            </w:r>
          </w:p>
          <w:p w:rsidR="005A5B96" w:rsidRPr="00AE555A" w:rsidRDefault="005A5B96" w:rsidP="00E655C7">
            <w:pPr>
              <w:pStyle w:val="Normal10"/>
              <w:widowControl w:val="0"/>
              <w:tabs>
                <w:tab w:val="left" w:pos="5760"/>
              </w:tabs>
              <w:ind w:left="86" w:right="86"/>
              <w:rPr>
                <w:sz w:val="18"/>
                <w:szCs w:val="18"/>
              </w:rPr>
            </w:pPr>
            <w:r w:rsidRPr="00AE555A">
              <w:rPr>
                <w:sz w:val="18"/>
                <w:szCs w:val="18"/>
              </w:rPr>
              <w:t>mass</w:t>
            </w:r>
          </w:p>
          <w:p w:rsidR="005A5B96" w:rsidRPr="00AE555A" w:rsidRDefault="005A5B96" w:rsidP="00E655C7">
            <w:pPr>
              <w:pStyle w:val="Normal10"/>
              <w:widowControl w:val="0"/>
              <w:tabs>
                <w:tab w:val="left" w:pos="5760"/>
              </w:tabs>
              <w:ind w:left="86" w:right="86"/>
              <w:rPr>
                <w:sz w:val="18"/>
                <w:szCs w:val="18"/>
              </w:rPr>
            </w:pPr>
            <w:r w:rsidRPr="00AE555A">
              <w:rPr>
                <w:sz w:val="18"/>
                <w:szCs w:val="18"/>
              </w:rPr>
              <w:lastRenderedPageBreak/>
              <w:t>metric</w:t>
            </w:r>
          </w:p>
          <w:p w:rsidR="005A5B96" w:rsidRPr="00AE555A" w:rsidRDefault="005A5B96" w:rsidP="00E655C7">
            <w:pPr>
              <w:pStyle w:val="Normal10"/>
              <w:widowControl w:val="0"/>
              <w:tabs>
                <w:tab w:val="left" w:pos="5760"/>
              </w:tabs>
              <w:ind w:left="86" w:right="86"/>
              <w:rPr>
                <w:sz w:val="18"/>
                <w:szCs w:val="18"/>
              </w:rPr>
            </w:pPr>
            <w:r w:rsidRPr="00AE555A">
              <w:rPr>
                <w:sz w:val="18"/>
                <w:szCs w:val="18"/>
              </w:rPr>
              <w:t>multiplication/multiply</w:t>
            </w:r>
          </w:p>
          <w:p w:rsidR="005A5B96" w:rsidRPr="00AE555A" w:rsidRDefault="005A5B96" w:rsidP="00E655C7">
            <w:pPr>
              <w:pStyle w:val="Normal10"/>
              <w:widowControl w:val="0"/>
              <w:tabs>
                <w:tab w:val="left" w:pos="5760"/>
              </w:tabs>
              <w:ind w:left="86" w:right="86"/>
              <w:rPr>
                <w:sz w:val="18"/>
                <w:szCs w:val="18"/>
              </w:rPr>
            </w:pPr>
            <w:r w:rsidRPr="00AE555A">
              <w:rPr>
                <w:sz w:val="18"/>
                <w:szCs w:val="18"/>
              </w:rPr>
              <w:t>numerator</w:t>
            </w:r>
          </w:p>
          <w:p w:rsidR="005A5B96" w:rsidRPr="00AE555A" w:rsidRDefault="005A5B96" w:rsidP="00E655C7">
            <w:pPr>
              <w:pStyle w:val="Normal10"/>
              <w:widowControl w:val="0"/>
              <w:tabs>
                <w:tab w:val="left" w:pos="5760"/>
              </w:tabs>
              <w:ind w:left="86" w:right="86"/>
              <w:rPr>
                <w:sz w:val="18"/>
                <w:szCs w:val="18"/>
              </w:rPr>
            </w:pPr>
            <w:r w:rsidRPr="00AE555A">
              <w:rPr>
                <w:sz w:val="18"/>
                <w:szCs w:val="18"/>
              </w:rPr>
              <w:t>parallel</w:t>
            </w:r>
          </w:p>
          <w:p w:rsidR="005A5B96" w:rsidRPr="00AE555A" w:rsidRDefault="005A5B96" w:rsidP="00E655C7">
            <w:pPr>
              <w:pStyle w:val="Normal10"/>
              <w:widowControl w:val="0"/>
              <w:tabs>
                <w:tab w:val="left" w:pos="5760"/>
              </w:tabs>
              <w:ind w:left="86" w:right="86"/>
              <w:rPr>
                <w:sz w:val="18"/>
                <w:szCs w:val="18"/>
              </w:rPr>
            </w:pPr>
            <w:r w:rsidRPr="00AE555A">
              <w:rPr>
                <w:sz w:val="18"/>
                <w:szCs w:val="18"/>
              </w:rPr>
              <w:t>parallelogram</w:t>
            </w:r>
          </w:p>
          <w:p w:rsidR="005A5B96" w:rsidRPr="00AE555A" w:rsidRDefault="005A5B96" w:rsidP="00E655C7">
            <w:pPr>
              <w:pStyle w:val="Normal10"/>
              <w:widowControl w:val="0"/>
              <w:tabs>
                <w:tab w:val="left" w:pos="5760"/>
              </w:tabs>
              <w:ind w:left="86" w:right="86"/>
              <w:rPr>
                <w:sz w:val="18"/>
                <w:szCs w:val="18"/>
              </w:rPr>
            </w:pPr>
            <w:r w:rsidRPr="00AE555A">
              <w:rPr>
                <w:sz w:val="18"/>
                <w:szCs w:val="18"/>
              </w:rPr>
              <w:t>partition</w:t>
            </w:r>
          </w:p>
          <w:p w:rsidR="005A5B96" w:rsidRPr="00AE555A" w:rsidRDefault="005A5B96" w:rsidP="00E655C7">
            <w:pPr>
              <w:pStyle w:val="Normal10"/>
              <w:widowControl w:val="0"/>
              <w:tabs>
                <w:tab w:val="left" w:pos="5760"/>
              </w:tabs>
              <w:ind w:left="86" w:right="86"/>
              <w:rPr>
                <w:sz w:val="18"/>
                <w:szCs w:val="18"/>
              </w:rPr>
            </w:pPr>
            <w:r w:rsidRPr="00AE555A">
              <w:rPr>
                <w:sz w:val="18"/>
                <w:szCs w:val="18"/>
              </w:rPr>
              <w:t>pattern</w:t>
            </w:r>
          </w:p>
          <w:p w:rsidR="005A5B96" w:rsidRPr="00AE555A" w:rsidRDefault="005A5B96" w:rsidP="00E655C7">
            <w:pPr>
              <w:pStyle w:val="Normal10"/>
              <w:widowControl w:val="0"/>
              <w:tabs>
                <w:tab w:val="left" w:pos="5760"/>
              </w:tabs>
              <w:ind w:left="86" w:right="86"/>
              <w:rPr>
                <w:sz w:val="18"/>
                <w:szCs w:val="18"/>
              </w:rPr>
            </w:pPr>
            <w:r w:rsidRPr="00AE555A">
              <w:rPr>
                <w:sz w:val="18"/>
                <w:szCs w:val="18"/>
              </w:rPr>
              <w:t>perimeter</w:t>
            </w:r>
          </w:p>
        </w:tc>
        <w:tc>
          <w:tcPr>
            <w:tcW w:w="3373" w:type="dxa"/>
            <w:tcBorders>
              <w:top w:val="single" w:sz="12" w:space="0" w:color="auto"/>
              <w:left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5A5B96" w:rsidRPr="00AE555A" w:rsidRDefault="005A5B96" w:rsidP="00E655C7">
            <w:pPr>
              <w:pStyle w:val="Normal10"/>
              <w:widowControl w:val="0"/>
              <w:tabs>
                <w:tab w:val="left" w:pos="5760"/>
              </w:tabs>
              <w:ind w:left="86" w:right="86"/>
              <w:rPr>
                <w:sz w:val="18"/>
                <w:szCs w:val="18"/>
              </w:rPr>
            </w:pPr>
            <w:r w:rsidRPr="00AE555A">
              <w:rPr>
                <w:sz w:val="18"/>
                <w:szCs w:val="18"/>
              </w:rPr>
              <w:lastRenderedPageBreak/>
              <w:t>perpendicular</w:t>
            </w:r>
          </w:p>
          <w:p w:rsidR="005A5B96" w:rsidRPr="00AE555A" w:rsidRDefault="005A5B96" w:rsidP="00E655C7">
            <w:pPr>
              <w:pStyle w:val="Normal10"/>
              <w:widowControl w:val="0"/>
              <w:tabs>
                <w:tab w:val="left" w:pos="5760"/>
              </w:tabs>
              <w:ind w:left="86" w:right="86"/>
              <w:rPr>
                <w:sz w:val="18"/>
                <w:szCs w:val="18"/>
              </w:rPr>
            </w:pPr>
            <w:r w:rsidRPr="00AE555A">
              <w:rPr>
                <w:sz w:val="18"/>
                <w:szCs w:val="18"/>
              </w:rPr>
              <w:t>plane figure</w:t>
            </w:r>
          </w:p>
          <w:p w:rsidR="005A5B96" w:rsidRPr="00AE555A" w:rsidRDefault="005A5B96" w:rsidP="00E655C7">
            <w:pPr>
              <w:pStyle w:val="Normal10"/>
              <w:widowControl w:val="0"/>
              <w:tabs>
                <w:tab w:val="left" w:pos="5760"/>
              </w:tabs>
              <w:ind w:left="86" w:right="86"/>
              <w:rPr>
                <w:sz w:val="18"/>
                <w:szCs w:val="18"/>
              </w:rPr>
            </w:pPr>
            <w:r w:rsidRPr="00AE555A">
              <w:rPr>
                <w:sz w:val="18"/>
                <w:szCs w:val="18"/>
              </w:rPr>
              <w:t>polygon</w:t>
            </w:r>
          </w:p>
          <w:p w:rsidR="005A5B96" w:rsidRPr="00AE555A" w:rsidRDefault="005A5B96" w:rsidP="00E655C7">
            <w:pPr>
              <w:pStyle w:val="Normal10"/>
              <w:widowControl w:val="0"/>
              <w:tabs>
                <w:tab w:val="left" w:pos="5760"/>
              </w:tabs>
              <w:ind w:left="86" w:right="86"/>
              <w:rPr>
                <w:sz w:val="18"/>
                <w:szCs w:val="18"/>
              </w:rPr>
            </w:pPr>
            <w:r w:rsidRPr="00AE555A">
              <w:rPr>
                <w:sz w:val="18"/>
                <w:szCs w:val="18"/>
              </w:rPr>
              <w:t>product</w:t>
            </w:r>
          </w:p>
          <w:p w:rsidR="005A5B96" w:rsidRPr="00AE555A" w:rsidRDefault="005A5B96" w:rsidP="00E655C7">
            <w:pPr>
              <w:pStyle w:val="Normal10"/>
              <w:widowControl w:val="0"/>
              <w:tabs>
                <w:tab w:val="left" w:pos="5760"/>
              </w:tabs>
              <w:ind w:left="86" w:right="86"/>
              <w:rPr>
                <w:sz w:val="18"/>
                <w:szCs w:val="18"/>
              </w:rPr>
            </w:pPr>
            <w:r w:rsidRPr="00AE555A">
              <w:rPr>
                <w:sz w:val="18"/>
                <w:szCs w:val="18"/>
              </w:rPr>
              <w:lastRenderedPageBreak/>
              <w:t>quadrilateral</w:t>
            </w:r>
          </w:p>
          <w:p w:rsidR="005A5B96" w:rsidRPr="00AE555A" w:rsidRDefault="005A5B96" w:rsidP="00E655C7">
            <w:pPr>
              <w:pStyle w:val="Normal10"/>
              <w:widowControl w:val="0"/>
              <w:tabs>
                <w:tab w:val="left" w:pos="5760"/>
              </w:tabs>
              <w:ind w:left="86" w:right="86"/>
              <w:rPr>
                <w:sz w:val="18"/>
                <w:szCs w:val="18"/>
              </w:rPr>
            </w:pPr>
            <w:r w:rsidRPr="00AE555A">
              <w:rPr>
                <w:sz w:val="18"/>
                <w:szCs w:val="18"/>
              </w:rPr>
              <w:t>reasonableness</w:t>
            </w:r>
          </w:p>
          <w:p w:rsidR="005A5B96" w:rsidRPr="00AE555A" w:rsidRDefault="005A5B96" w:rsidP="00E655C7">
            <w:pPr>
              <w:pStyle w:val="Normal10"/>
              <w:widowControl w:val="0"/>
              <w:tabs>
                <w:tab w:val="left" w:pos="5760"/>
              </w:tabs>
              <w:ind w:left="86" w:right="86"/>
              <w:rPr>
                <w:sz w:val="18"/>
                <w:szCs w:val="18"/>
              </w:rPr>
            </w:pPr>
            <w:r w:rsidRPr="00AE555A">
              <w:rPr>
                <w:sz w:val="18"/>
                <w:szCs w:val="18"/>
              </w:rPr>
              <w:t>rhombus</w:t>
            </w:r>
          </w:p>
          <w:p w:rsidR="005A5B96" w:rsidRPr="00AE555A" w:rsidRDefault="005A5B96" w:rsidP="00E655C7">
            <w:pPr>
              <w:pStyle w:val="Normal10"/>
              <w:widowControl w:val="0"/>
              <w:tabs>
                <w:tab w:val="left" w:pos="5760"/>
              </w:tabs>
              <w:ind w:left="86" w:right="86"/>
              <w:rPr>
                <w:sz w:val="18"/>
                <w:szCs w:val="18"/>
              </w:rPr>
            </w:pPr>
            <w:r w:rsidRPr="00AE555A">
              <w:rPr>
                <w:sz w:val="18"/>
                <w:szCs w:val="18"/>
              </w:rPr>
              <w:t>rounding</w:t>
            </w:r>
          </w:p>
          <w:p w:rsidR="005A5B96" w:rsidRPr="00AE555A" w:rsidRDefault="005A5B96" w:rsidP="00E655C7">
            <w:pPr>
              <w:pStyle w:val="Normal10"/>
              <w:widowControl w:val="0"/>
              <w:tabs>
                <w:tab w:val="left" w:pos="5760"/>
              </w:tabs>
              <w:ind w:left="86" w:right="86"/>
              <w:rPr>
                <w:sz w:val="18"/>
                <w:szCs w:val="18"/>
              </w:rPr>
            </w:pPr>
            <w:r w:rsidRPr="00AE555A">
              <w:rPr>
                <w:sz w:val="18"/>
                <w:szCs w:val="18"/>
              </w:rPr>
              <w:t>scale</w:t>
            </w:r>
          </w:p>
          <w:p w:rsidR="005A5B96" w:rsidRPr="00AE555A" w:rsidRDefault="005A5B96" w:rsidP="00E655C7">
            <w:pPr>
              <w:pStyle w:val="Normal10"/>
              <w:widowControl w:val="0"/>
              <w:tabs>
                <w:tab w:val="left" w:pos="5760"/>
              </w:tabs>
              <w:ind w:left="86" w:right="86"/>
              <w:rPr>
                <w:sz w:val="18"/>
                <w:szCs w:val="18"/>
              </w:rPr>
            </w:pPr>
            <w:r w:rsidRPr="00AE555A">
              <w:rPr>
                <w:sz w:val="18"/>
                <w:szCs w:val="18"/>
              </w:rPr>
              <w:t>side length</w:t>
            </w:r>
          </w:p>
          <w:p w:rsidR="005A5B96" w:rsidRPr="00AE555A" w:rsidRDefault="005A5B96" w:rsidP="00E655C7">
            <w:pPr>
              <w:pStyle w:val="Normal10"/>
              <w:widowControl w:val="0"/>
              <w:tabs>
                <w:tab w:val="left" w:pos="5760"/>
              </w:tabs>
              <w:ind w:left="86" w:right="86"/>
              <w:rPr>
                <w:sz w:val="18"/>
                <w:szCs w:val="18"/>
              </w:rPr>
            </w:pPr>
            <w:r w:rsidRPr="00AE555A">
              <w:rPr>
                <w:sz w:val="18"/>
                <w:szCs w:val="18"/>
              </w:rPr>
              <w:t>square unit (m, in, ft)</w:t>
            </w:r>
          </w:p>
          <w:p w:rsidR="005A5B96" w:rsidRPr="00AE555A" w:rsidRDefault="005A5B96" w:rsidP="00E655C7">
            <w:pPr>
              <w:pStyle w:val="Normal10"/>
              <w:widowControl w:val="0"/>
              <w:tabs>
                <w:tab w:val="left" w:pos="5760"/>
              </w:tabs>
              <w:ind w:left="86" w:right="86"/>
              <w:rPr>
                <w:sz w:val="18"/>
                <w:szCs w:val="18"/>
              </w:rPr>
            </w:pPr>
            <w:r w:rsidRPr="00AE555A">
              <w:rPr>
                <w:sz w:val="18"/>
                <w:szCs w:val="18"/>
              </w:rPr>
              <w:t>tilting</w:t>
            </w:r>
          </w:p>
        </w:tc>
      </w:tr>
      <w:tr w:rsidR="005E7C7F" w:rsidRPr="009703C2" w:rsidTr="00C3279B">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890A5D" w:rsidRDefault="005E7C7F" w:rsidP="00571C69">
            <w:pPr>
              <w:pStyle w:val="Normal1"/>
              <w:widowControl w:val="0"/>
              <w:spacing w:line="240" w:lineRule="auto"/>
              <w:ind w:left="86" w:right="86"/>
              <w:rPr>
                <w:b/>
                <w:sz w:val="20"/>
                <w:szCs w:val="20"/>
              </w:rPr>
            </w:pPr>
            <w:r w:rsidRPr="00890A5D">
              <w:rPr>
                <w:b/>
                <w:sz w:val="20"/>
                <w:szCs w:val="20"/>
              </w:rPr>
              <w:lastRenderedPageBreak/>
              <w:t>INTERNET RESOURCES</w:t>
            </w:r>
          </w:p>
        </w:tc>
      </w:tr>
      <w:tr w:rsidR="00AE555A" w:rsidRPr="009703C2" w:rsidTr="00C3279B">
        <w:trPr>
          <w:jc w:val="center"/>
        </w:trPr>
        <w:tc>
          <w:tcPr>
            <w:tcW w:w="10780" w:type="dxa"/>
            <w:gridSpan w:val="3"/>
            <w:tcBorders>
              <w:top w:val="single" w:sz="12" w:space="0" w:color="auto"/>
              <w:bottom w:val="single" w:sz="6" w:space="0" w:color="auto"/>
              <w:right w:val="single" w:sz="12" w:space="0" w:color="auto"/>
            </w:tcBorders>
            <w:shd w:val="clear" w:color="auto" w:fill="E6F1F6"/>
            <w:tcMar>
              <w:top w:w="86" w:type="dxa"/>
              <w:left w:w="86" w:type="dxa"/>
              <w:bottom w:w="86" w:type="dxa"/>
              <w:right w:w="86" w:type="dxa"/>
            </w:tcMar>
          </w:tcPr>
          <w:p w:rsidR="00AE555A" w:rsidRPr="00966CE7" w:rsidRDefault="00AE555A" w:rsidP="00D44BED">
            <w:pPr>
              <w:pStyle w:val="Normal1"/>
              <w:widowControl w:val="0"/>
              <w:ind w:left="86" w:right="86"/>
              <w:rPr>
                <w:sz w:val="18"/>
                <w:szCs w:val="18"/>
              </w:rPr>
            </w:pPr>
            <w:r w:rsidRPr="00966CE7">
              <w:rPr>
                <w:b/>
                <w:sz w:val="18"/>
                <w:szCs w:val="18"/>
              </w:rPr>
              <w:t>Symbaloo</w:t>
            </w:r>
            <w:r w:rsidR="00D44BED" w:rsidRPr="00966CE7">
              <w:rPr>
                <w:sz w:val="18"/>
                <w:szCs w:val="18"/>
              </w:rPr>
              <w:t xml:space="preserve"> – S</w:t>
            </w:r>
            <w:r w:rsidRPr="00966CE7">
              <w:rPr>
                <w:sz w:val="18"/>
                <w:szCs w:val="18"/>
              </w:rPr>
              <w:t xml:space="preserve">et up by the Pacific Union Conference, contains links to various Common Core resources including:  general overview, teaching resources, assessment links, and parent resources; </w:t>
            </w:r>
            <w:hyperlink r:id="rId33" w:history="1">
              <w:r w:rsidRPr="00966CE7">
                <w:rPr>
                  <w:rStyle w:val="Hyperlink"/>
                  <w:sz w:val="18"/>
                  <w:szCs w:val="18"/>
                </w:rPr>
                <w:t>www.symbaloo.com/mix/mathccresources-sda</w:t>
              </w:r>
            </w:hyperlink>
            <w:r w:rsidRPr="00966CE7">
              <w:rPr>
                <w:sz w:val="18"/>
                <w:szCs w:val="18"/>
              </w:rPr>
              <w:t>.</w:t>
            </w:r>
          </w:p>
        </w:tc>
      </w:tr>
      <w:tr w:rsidR="009B197C" w:rsidRPr="009703C2" w:rsidTr="00C3279B">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9B197C" w:rsidRPr="00966CE7" w:rsidRDefault="009B197C" w:rsidP="00D44BED">
            <w:pPr>
              <w:pStyle w:val="Normal1"/>
              <w:widowControl w:val="0"/>
              <w:ind w:left="86" w:right="86"/>
              <w:rPr>
                <w:sz w:val="18"/>
                <w:szCs w:val="18"/>
              </w:rPr>
            </w:pPr>
            <w:r w:rsidRPr="00966CE7">
              <w:rPr>
                <w:b/>
                <w:sz w:val="18"/>
                <w:szCs w:val="18"/>
              </w:rPr>
              <w:t>Adapted Mind</w:t>
            </w:r>
            <w:r w:rsidRPr="00966CE7">
              <w:rPr>
                <w:sz w:val="18"/>
                <w:szCs w:val="18"/>
              </w:rPr>
              <w:t xml:space="preserve"> – Is a website with sample lessons, videos, and unlimited math practice for Grades 1 to 6. Membership is $9.95/month and includes 5 students. 30 day free trial available; </w:t>
            </w:r>
            <w:hyperlink r:id="rId34" w:history="1">
              <w:r w:rsidRPr="00966CE7">
                <w:rPr>
                  <w:rStyle w:val="Hyperlink"/>
                  <w:sz w:val="18"/>
                  <w:szCs w:val="18"/>
                </w:rPr>
                <w:t>www.adaptedmind.com</w:t>
              </w:r>
            </w:hyperlink>
            <w:r w:rsidRPr="00966CE7">
              <w:rPr>
                <w:sz w:val="18"/>
                <w:szCs w:val="18"/>
              </w:rPr>
              <w:t>.</w:t>
            </w:r>
          </w:p>
        </w:tc>
      </w:tr>
      <w:tr w:rsidR="009B197C" w:rsidRPr="009703C2" w:rsidTr="00C3279B">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9B197C" w:rsidRPr="00966CE7" w:rsidRDefault="009B197C" w:rsidP="001234FA">
            <w:pPr>
              <w:pStyle w:val="Normal1"/>
              <w:widowControl w:val="0"/>
              <w:ind w:left="86" w:right="86"/>
              <w:rPr>
                <w:sz w:val="18"/>
                <w:szCs w:val="18"/>
              </w:rPr>
            </w:pPr>
            <w:r w:rsidRPr="00966CE7">
              <w:rPr>
                <w:b/>
                <w:sz w:val="18"/>
                <w:szCs w:val="18"/>
              </w:rPr>
              <w:t>CCSS Math</w:t>
            </w:r>
            <w:r w:rsidRPr="00966CE7">
              <w:rPr>
                <w:sz w:val="18"/>
                <w:szCs w:val="18"/>
              </w:rPr>
              <w:t xml:space="preserve"> – Includes a collection of resources for every Common Core standard at every grade level. Each grade level’s page has links to an extensive variety of resources. Resources include blackline masters, instructional videos, and entire lesson plans; </w:t>
            </w:r>
            <w:hyperlink r:id="rId35" w:history="1">
              <w:r w:rsidRPr="00966CE7">
                <w:rPr>
                  <w:rStyle w:val="Hyperlink"/>
                  <w:sz w:val="18"/>
                  <w:szCs w:val="18"/>
                </w:rPr>
                <w:t>https://ccssmath.org/?page_id=59</w:t>
              </w:r>
            </w:hyperlink>
            <w:r w:rsidRPr="00966CE7">
              <w:rPr>
                <w:sz w:val="18"/>
                <w:szCs w:val="18"/>
              </w:rPr>
              <w:t>.</w:t>
            </w:r>
          </w:p>
        </w:tc>
      </w:tr>
      <w:tr w:rsidR="009B197C" w:rsidRPr="009703C2" w:rsidTr="00C3279B">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9B197C" w:rsidRPr="00966CE7" w:rsidRDefault="009B197C" w:rsidP="00364FDE">
            <w:pPr>
              <w:pStyle w:val="Normal1"/>
              <w:widowControl w:val="0"/>
              <w:ind w:left="86" w:right="86"/>
              <w:rPr>
                <w:sz w:val="18"/>
                <w:szCs w:val="18"/>
              </w:rPr>
            </w:pPr>
            <w:r w:rsidRPr="00966CE7">
              <w:rPr>
                <w:b/>
                <w:sz w:val="18"/>
                <w:szCs w:val="18"/>
              </w:rPr>
              <w:t>Discovery Education Math Common Core Wiki</w:t>
            </w:r>
            <w:r w:rsidRPr="00966CE7">
              <w:rPr>
                <w:sz w:val="18"/>
                <w:szCs w:val="18"/>
              </w:rPr>
              <w:t xml:space="preserve"> – Is a good resource page for teachers of all grade levels to become familiar with the common core and its learning targets. Includes “I Can” statements; </w:t>
            </w:r>
            <w:hyperlink r:id="rId36" w:history="1">
              <w:r w:rsidRPr="00966CE7">
                <w:rPr>
                  <w:rStyle w:val="Hyperlink"/>
                  <w:sz w:val="18"/>
                  <w:szCs w:val="18"/>
                </w:rPr>
                <w:t>http://demathacademy.wikispaces.com/Page+1</w:t>
              </w:r>
            </w:hyperlink>
            <w:r w:rsidRPr="00966CE7">
              <w:rPr>
                <w:sz w:val="18"/>
                <w:szCs w:val="18"/>
              </w:rPr>
              <w:t>.</w:t>
            </w:r>
          </w:p>
        </w:tc>
      </w:tr>
      <w:tr w:rsidR="009B197C" w:rsidRPr="009703C2" w:rsidTr="00C3279B">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9B197C" w:rsidRPr="00966CE7" w:rsidRDefault="009B197C" w:rsidP="00571C69">
            <w:pPr>
              <w:pStyle w:val="Normal1"/>
              <w:widowControl w:val="0"/>
              <w:ind w:left="86" w:right="86"/>
              <w:rPr>
                <w:sz w:val="18"/>
                <w:szCs w:val="18"/>
              </w:rPr>
            </w:pPr>
            <w:r w:rsidRPr="00966CE7">
              <w:rPr>
                <w:b/>
                <w:sz w:val="18"/>
                <w:szCs w:val="18"/>
              </w:rPr>
              <w:t>Engage NY</w:t>
            </w:r>
            <w:r w:rsidRPr="00966CE7">
              <w:rPr>
                <w:sz w:val="18"/>
                <w:szCs w:val="18"/>
              </w:rPr>
              <w:t xml:space="preserve"> – Provides curriculum lessons for grades K-8 correlated to Common Core by grade level and topic, in addition to many other Common Core Resources filtered by subject, grade level and resource. Use the Common Core Hat dropdown menu to find Common Core Assessments with access to annotated test questions and answers for grades 3-8; </w:t>
            </w:r>
            <w:hyperlink r:id="rId37" w:history="1">
              <w:r w:rsidRPr="00966CE7">
                <w:rPr>
                  <w:rStyle w:val="Hyperlink"/>
                  <w:sz w:val="18"/>
                  <w:szCs w:val="18"/>
                </w:rPr>
                <w:t>www.engageny.org/ccss-library</w:t>
              </w:r>
            </w:hyperlink>
            <w:r w:rsidRPr="00966CE7">
              <w:rPr>
                <w:sz w:val="18"/>
                <w:szCs w:val="18"/>
              </w:rPr>
              <w:t>.</w:t>
            </w:r>
          </w:p>
        </w:tc>
      </w:tr>
      <w:tr w:rsidR="009B197C" w:rsidRPr="009703C2" w:rsidTr="00C3279B">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9B197C" w:rsidRPr="00966CE7" w:rsidRDefault="009B197C" w:rsidP="002F4607">
            <w:pPr>
              <w:pStyle w:val="Normal1"/>
              <w:widowControl w:val="0"/>
              <w:ind w:left="86" w:right="86"/>
              <w:rPr>
                <w:sz w:val="18"/>
                <w:szCs w:val="18"/>
              </w:rPr>
            </w:pPr>
            <w:r w:rsidRPr="00966CE7">
              <w:rPr>
                <w:b/>
                <w:sz w:val="18"/>
                <w:szCs w:val="18"/>
              </w:rPr>
              <w:t>Howard County Wiki</w:t>
            </w:r>
            <w:r w:rsidRPr="00966CE7">
              <w:rPr>
                <w:sz w:val="18"/>
                <w:szCs w:val="18"/>
              </w:rPr>
              <w:t xml:space="preserve"> – </w:t>
            </w:r>
            <w:r w:rsidR="00730A01" w:rsidRPr="00966CE7">
              <w:rPr>
                <w:sz w:val="18"/>
                <w:szCs w:val="18"/>
              </w:rPr>
              <w:t xml:space="preserve">Is a website with teaching activities, live links to online videos, and a year overview pacing guide for grades K-6. Website includes challenge activities as well as remediation and assessment. Grades 7-8 are still under development; </w:t>
            </w:r>
            <w:hyperlink r:id="rId38" w:history="1">
              <w:r w:rsidRPr="00966CE7">
                <w:rPr>
                  <w:rStyle w:val="Hyperlink"/>
                  <w:sz w:val="18"/>
                  <w:szCs w:val="18"/>
                </w:rPr>
                <w:t>https://smart.wikispaces.hcpss.org/Grade+3</w:t>
              </w:r>
            </w:hyperlink>
            <w:r w:rsidRPr="00966CE7">
              <w:rPr>
                <w:sz w:val="18"/>
                <w:szCs w:val="18"/>
              </w:rPr>
              <w:t>.</w:t>
            </w:r>
          </w:p>
        </w:tc>
      </w:tr>
      <w:tr w:rsidR="009B197C" w:rsidRPr="009703C2" w:rsidTr="00C3279B">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9B197C" w:rsidRPr="00966CE7" w:rsidRDefault="009B197C" w:rsidP="00571C69">
            <w:pPr>
              <w:pStyle w:val="Normal1"/>
              <w:widowControl w:val="0"/>
              <w:ind w:left="86" w:right="86"/>
              <w:rPr>
                <w:sz w:val="18"/>
                <w:szCs w:val="18"/>
              </w:rPr>
            </w:pPr>
            <w:r w:rsidRPr="00966CE7">
              <w:rPr>
                <w:b/>
                <w:sz w:val="18"/>
                <w:szCs w:val="18"/>
              </w:rPr>
              <w:t>Illustrative Mathematics</w:t>
            </w:r>
            <w:r w:rsidRPr="00966CE7">
              <w:rPr>
                <w:sz w:val="18"/>
                <w:szCs w:val="18"/>
              </w:rPr>
              <w:t xml:space="preserve"> – Provides sample problems and illustrations for each standard; </w:t>
            </w:r>
            <w:hyperlink r:id="rId39" w:history="1">
              <w:r w:rsidRPr="00966CE7">
                <w:rPr>
                  <w:rStyle w:val="Hyperlink"/>
                  <w:sz w:val="18"/>
                  <w:szCs w:val="18"/>
                </w:rPr>
                <w:t>www.illustrativemathematics.org/standards/k8</w:t>
              </w:r>
            </w:hyperlink>
            <w:r w:rsidRPr="00966CE7">
              <w:rPr>
                <w:sz w:val="18"/>
                <w:szCs w:val="18"/>
              </w:rPr>
              <w:t>.</w:t>
            </w:r>
          </w:p>
        </w:tc>
      </w:tr>
      <w:tr w:rsidR="009B197C" w:rsidRPr="009703C2" w:rsidTr="00C3279B">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9B197C" w:rsidRPr="00966CE7" w:rsidRDefault="009B197C" w:rsidP="00DB42EE">
            <w:pPr>
              <w:pStyle w:val="Normal1"/>
              <w:widowControl w:val="0"/>
              <w:ind w:left="86" w:right="86"/>
              <w:rPr>
                <w:sz w:val="18"/>
                <w:szCs w:val="18"/>
              </w:rPr>
            </w:pPr>
            <w:r w:rsidRPr="00966CE7">
              <w:rPr>
                <w:b/>
                <w:sz w:val="18"/>
                <w:szCs w:val="18"/>
              </w:rPr>
              <w:t>Inside Mathematics</w:t>
            </w:r>
            <w:r w:rsidRPr="00966CE7">
              <w:rPr>
                <w:sz w:val="18"/>
                <w:szCs w:val="18"/>
              </w:rPr>
              <w:t xml:space="preserve"> – Includes resources categorized by grade level and domain. Resources include .pdf blackline copies of lesson plans &amp; student sheets, videos, MARS tasks, and problems of the month. Particularly useful for gifted students. This site also includes information and videos about implementing the Common Core standards for mathematical practice; </w:t>
            </w:r>
            <w:hyperlink r:id="rId40" w:history="1">
              <w:r w:rsidRPr="00966CE7">
                <w:rPr>
                  <w:rStyle w:val="Hyperlink"/>
                  <w:sz w:val="18"/>
                  <w:szCs w:val="18"/>
                </w:rPr>
                <w:t>www.insidemathematics.org/common-core-resources/mathematical-content-standards/standards-by-grade/3rd-grade</w:t>
              </w:r>
            </w:hyperlink>
            <w:r w:rsidRPr="00966CE7">
              <w:rPr>
                <w:sz w:val="18"/>
                <w:szCs w:val="18"/>
              </w:rPr>
              <w:t>.</w:t>
            </w:r>
          </w:p>
        </w:tc>
      </w:tr>
      <w:tr w:rsidR="009B197C" w:rsidRPr="009703C2" w:rsidTr="00C3279B">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9B197C" w:rsidRPr="00966CE7" w:rsidRDefault="009B197C" w:rsidP="00571C69">
            <w:pPr>
              <w:pStyle w:val="Normal1"/>
              <w:widowControl w:val="0"/>
              <w:ind w:left="86" w:right="86"/>
              <w:rPr>
                <w:sz w:val="18"/>
                <w:szCs w:val="18"/>
              </w:rPr>
            </w:pPr>
            <w:r w:rsidRPr="00966CE7">
              <w:rPr>
                <w:b/>
                <w:sz w:val="18"/>
                <w:szCs w:val="18"/>
              </w:rPr>
              <w:t>Internet 4 Classrooms CCSS Home Page</w:t>
            </w:r>
            <w:r w:rsidRPr="00966CE7">
              <w:rPr>
                <w:sz w:val="18"/>
                <w:szCs w:val="18"/>
              </w:rPr>
              <w:t xml:space="preserve"> – Is a website that has printables, assessments, links, homework help, training for teachers, and technology skills by grade level for each of the standards; </w:t>
            </w:r>
            <w:hyperlink r:id="rId41" w:history="1">
              <w:r w:rsidRPr="00966CE7">
                <w:rPr>
                  <w:rStyle w:val="Hyperlink"/>
                  <w:sz w:val="18"/>
                  <w:szCs w:val="18"/>
                </w:rPr>
                <w:t>www.internet4classrooms.com/common_core/index.htm</w:t>
              </w:r>
            </w:hyperlink>
            <w:r w:rsidRPr="00966CE7">
              <w:rPr>
                <w:sz w:val="18"/>
                <w:szCs w:val="18"/>
              </w:rPr>
              <w:t>.</w:t>
            </w:r>
          </w:p>
        </w:tc>
      </w:tr>
      <w:tr w:rsidR="009B197C" w:rsidRPr="009703C2" w:rsidTr="00C3279B">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3803BE" w:rsidRPr="00966CE7" w:rsidRDefault="009B197C" w:rsidP="00571C69">
            <w:pPr>
              <w:pStyle w:val="Normal1"/>
              <w:widowControl w:val="0"/>
              <w:ind w:left="86" w:right="86"/>
              <w:rPr>
                <w:sz w:val="18"/>
                <w:szCs w:val="18"/>
              </w:rPr>
            </w:pPr>
            <w:r w:rsidRPr="00966CE7">
              <w:rPr>
                <w:b/>
                <w:sz w:val="18"/>
                <w:szCs w:val="18"/>
              </w:rPr>
              <w:t>K-5 Math Teaching Resources</w:t>
            </w:r>
            <w:r w:rsidRPr="00966CE7">
              <w:rPr>
                <w:sz w:val="18"/>
                <w:szCs w:val="18"/>
              </w:rPr>
              <w:t xml:space="preserve"> – Provides examples of 3rd grade number activities aligned with the Common Core State Standards. All activities are suitable for use in Math Centers, small group or whole class settings and are designed to elicit a range of responses and provide opportunities for students to communicate their reasoning and mathematical thinking</w:t>
            </w:r>
            <w:r w:rsidR="003803BE" w:rsidRPr="00966CE7">
              <w:rPr>
                <w:sz w:val="18"/>
                <w:szCs w:val="18"/>
              </w:rPr>
              <w:t>;</w:t>
            </w:r>
          </w:p>
          <w:p w:rsidR="009B197C" w:rsidRPr="00966CE7" w:rsidRDefault="00B00F12" w:rsidP="00571C69">
            <w:pPr>
              <w:pStyle w:val="Normal1"/>
              <w:widowControl w:val="0"/>
              <w:ind w:left="86" w:right="86"/>
              <w:rPr>
                <w:sz w:val="18"/>
                <w:szCs w:val="18"/>
              </w:rPr>
            </w:pPr>
            <w:hyperlink r:id="rId42" w:history="1">
              <w:r w:rsidR="009B197C" w:rsidRPr="00966CE7">
                <w:rPr>
                  <w:rStyle w:val="Hyperlink"/>
                  <w:sz w:val="18"/>
                  <w:szCs w:val="18"/>
                </w:rPr>
                <w:t>www.k-5mathteachingresources.com/3rd-grade-number-activities.html</w:t>
              </w:r>
            </w:hyperlink>
            <w:r w:rsidR="009B197C" w:rsidRPr="00966CE7">
              <w:rPr>
                <w:sz w:val="18"/>
                <w:szCs w:val="18"/>
              </w:rPr>
              <w:t>.</w:t>
            </w:r>
          </w:p>
        </w:tc>
      </w:tr>
      <w:tr w:rsidR="009B197C" w:rsidRPr="009703C2" w:rsidTr="00C3279B">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9B197C" w:rsidRPr="00966CE7" w:rsidRDefault="009B197C" w:rsidP="00571C69">
            <w:pPr>
              <w:pStyle w:val="Normal1"/>
              <w:widowControl w:val="0"/>
              <w:ind w:left="86" w:right="86"/>
              <w:rPr>
                <w:sz w:val="18"/>
                <w:szCs w:val="18"/>
              </w:rPr>
            </w:pPr>
            <w:r w:rsidRPr="00966CE7">
              <w:rPr>
                <w:b/>
                <w:sz w:val="18"/>
                <w:szCs w:val="18"/>
              </w:rPr>
              <w:t>Khan Academy</w:t>
            </w:r>
            <w:r w:rsidRPr="00966CE7">
              <w:rPr>
                <w:sz w:val="18"/>
                <w:szCs w:val="18"/>
              </w:rPr>
              <w:t xml:space="preserve"> – Provides online practice activities for students by CCSS number.  Includes explanation video for each standard; </w:t>
            </w:r>
            <w:hyperlink r:id="rId43" w:history="1">
              <w:r w:rsidRPr="00966CE7">
                <w:rPr>
                  <w:rStyle w:val="Hyperlink"/>
                  <w:sz w:val="18"/>
                  <w:szCs w:val="18"/>
                </w:rPr>
                <w:t>www.khanacademy.org/commoncore/grade-3-G</w:t>
              </w:r>
            </w:hyperlink>
            <w:r w:rsidRPr="00966CE7">
              <w:rPr>
                <w:sz w:val="18"/>
                <w:szCs w:val="18"/>
              </w:rPr>
              <w:t>.</w:t>
            </w:r>
          </w:p>
        </w:tc>
      </w:tr>
      <w:tr w:rsidR="009B197C" w:rsidRPr="009703C2" w:rsidTr="00C3279B">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9B197C" w:rsidRPr="00966CE7" w:rsidRDefault="009B197C" w:rsidP="00571C69">
            <w:pPr>
              <w:pStyle w:val="Normal1"/>
              <w:widowControl w:val="0"/>
              <w:ind w:left="86" w:right="86"/>
              <w:rPr>
                <w:sz w:val="18"/>
                <w:szCs w:val="18"/>
              </w:rPr>
            </w:pPr>
            <w:r w:rsidRPr="00966CE7">
              <w:rPr>
                <w:b/>
                <w:sz w:val="18"/>
                <w:szCs w:val="18"/>
              </w:rPr>
              <w:t>Live Binders CCSS for Math</w:t>
            </w:r>
            <w:r w:rsidRPr="00966CE7">
              <w:rPr>
                <w:sz w:val="18"/>
                <w:szCs w:val="18"/>
              </w:rPr>
              <w:t xml:space="preserve"> – Is a clearinghouse website with extensive resources for each CCSS standard, including links, downloads, reviews of resources such as mobile apps; </w:t>
            </w:r>
            <w:hyperlink r:id="rId44" w:history="1">
              <w:r w:rsidRPr="00966CE7">
                <w:rPr>
                  <w:rStyle w:val="Hyperlink"/>
                  <w:sz w:val="18"/>
                  <w:szCs w:val="18"/>
                </w:rPr>
                <w:t>www.livebinders.com/play/play/187117</w:t>
              </w:r>
            </w:hyperlink>
            <w:r w:rsidRPr="00966CE7">
              <w:rPr>
                <w:sz w:val="18"/>
                <w:szCs w:val="18"/>
              </w:rPr>
              <w:t>.</w:t>
            </w:r>
          </w:p>
        </w:tc>
      </w:tr>
      <w:tr w:rsidR="009B197C" w:rsidRPr="009703C2" w:rsidTr="00BA6232">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9B197C" w:rsidRPr="00966CE7" w:rsidRDefault="009B197C" w:rsidP="00D44BED">
            <w:pPr>
              <w:pStyle w:val="Normal1"/>
              <w:widowControl w:val="0"/>
              <w:ind w:left="86" w:right="86"/>
              <w:rPr>
                <w:sz w:val="18"/>
                <w:szCs w:val="18"/>
              </w:rPr>
            </w:pPr>
            <w:r w:rsidRPr="00966CE7">
              <w:rPr>
                <w:b/>
                <w:sz w:val="18"/>
                <w:szCs w:val="18"/>
              </w:rPr>
              <w:t>North Carolina Mathematics Wiki</w:t>
            </w:r>
            <w:r w:rsidRPr="00966CE7">
              <w:rPr>
                <w:sz w:val="18"/>
                <w:szCs w:val="18"/>
              </w:rPr>
              <w:t xml:space="preserve"> – Gives </w:t>
            </w:r>
            <w:r w:rsidR="003803BE" w:rsidRPr="00966CE7">
              <w:rPr>
                <w:sz w:val="18"/>
                <w:szCs w:val="18"/>
              </w:rPr>
              <w:t>a variety of resources for 3rd</w:t>
            </w:r>
            <w:r w:rsidRPr="00966CE7">
              <w:rPr>
                <w:sz w:val="18"/>
                <w:szCs w:val="18"/>
              </w:rPr>
              <w:t xml:space="preserve"> grade in relationship to the common core and more links to other sites; </w:t>
            </w:r>
            <w:hyperlink r:id="rId45" w:history="1">
              <w:r w:rsidRPr="00966CE7">
                <w:rPr>
                  <w:rStyle w:val="Hyperlink"/>
                  <w:sz w:val="18"/>
                  <w:szCs w:val="18"/>
                </w:rPr>
                <w:t>http://maccss.ncdpi.wikispaces.net/Third+Grade</w:t>
              </w:r>
            </w:hyperlink>
            <w:r w:rsidRPr="00966CE7">
              <w:rPr>
                <w:sz w:val="18"/>
                <w:szCs w:val="18"/>
              </w:rPr>
              <w:t>.</w:t>
            </w:r>
          </w:p>
        </w:tc>
      </w:tr>
      <w:tr w:rsidR="009B197C" w:rsidRPr="009703C2" w:rsidTr="00BA6232">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9B197C" w:rsidRPr="00966CE7" w:rsidRDefault="009B197C" w:rsidP="00AE555A">
            <w:pPr>
              <w:pStyle w:val="Normal1"/>
              <w:widowControl w:val="0"/>
              <w:ind w:left="86" w:right="86"/>
              <w:rPr>
                <w:sz w:val="18"/>
                <w:szCs w:val="18"/>
              </w:rPr>
            </w:pPr>
            <w:r w:rsidRPr="00966CE7">
              <w:rPr>
                <w:b/>
                <w:sz w:val="18"/>
                <w:szCs w:val="18"/>
              </w:rPr>
              <w:t>Share my Lesson</w:t>
            </w:r>
            <w:r w:rsidRPr="00966CE7">
              <w:rPr>
                <w:sz w:val="18"/>
                <w:szCs w:val="18"/>
              </w:rPr>
              <w:t xml:space="preserve"> – Has lessons organized by standard that were created by teachers for teachers. Join for free to access lessons; </w:t>
            </w:r>
            <w:hyperlink r:id="rId46" w:history="1">
              <w:r w:rsidRPr="00966CE7">
                <w:rPr>
                  <w:rStyle w:val="Hyperlink"/>
                  <w:sz w:val="18"/>
                  <w:szCs w:val="18"/>
                </w:rPr>
                <w:t>www.sharemylesson.com/article.aspx?storyCode=50005574</w:t>
              </w:r>
            </w:hyperlink>
            <w:r w:rsidRPr="00966CE7">
              <w:rPr>
                <w:sz w:val="18"/>
                <w:szCs w:val="18"/>
              </w:rPr>
              <w:t>.</w:t>
            </w:r>
          </w:p>
        </w:tc>
      </w:tr>
      <w:tr w:rsidR="009B197C" w:rsidRPr="009703C2" w:rsidTr="00BA6232">
        <w:trPr>
          <w:jc w:val="center"/>
        </w:trPr>
        <w:tc>
          <w:tcPr>
            <w:tcW w:w="10780" w:type="dxa"/>
            <w:gridSpan w:val="3"/>
            <w:tcBorders>
              <w:top w:val="single" w:sz="12" w:space="0" w:color="auto"/>
              <w:bottom w:val="single" w:sz="12" w:space="0" w:color="auto"/>
              <w:right w:val="single" w:sz="12" w:space="0" w:color="auto"/>
            </w:tcBorders>
            <w:shd w:val="clear" w:color="auto" w:fill="auto"/>
            <w:tcMar>
              <w:top w:w="86" w:type="dxa"/>
              <w:left w:w="86" w:type="dxa"/>
              <w:bottom w:w="86" w:type="dxa"/>
              <w:right w:w="86" w:type="dxa"/>
            </w:tcMar>
          </w:tcPr>
          <w:p w:rsidR="009B197C" w:rsidRPr="00966CE7" w:rsidRDefault="009B197C" w:rsidP="00AE555A">
            <w:pPr>
              <w:pStyle w:val="Normal1"/>
              <w:widowControl w:val="0"/>
              <w:ind w:left="86" w:right="86"/>
              <w:rPr>
                <w:sz w:val="18"/>
                <w:szCs w:val="18"/>
              </w:rPr>
            </w:pPr>
            <w:r w:rsidRPr="00966CE7">
              <w:rPr>
                <w:b/>
                <w:sz w:val="18"/>
                <w:szCs w:val="18"/>
              </w:rPr>
              <w:lastRenderedPageBreak/>
              <w:t>Teaching Channel</w:t>
            </w:r>
            <w:r w:rsidRPr="00966CE7">
              <w:rPr>
                <w:sz w:val="18"/>
                <w:szCs w:val="18"/>
              </w:rPr>
              <w:t xml:space="preserve"> – Provides hundreds of videos for instructional support including Common Core. Search by subject, grade level and/or topic; </w:t>
            </w:r>
            <w:hyperlink r:id="rId47" w:history="1">
              <w:r w:rsidRPr="00966CE7">
                <w:rPr>
                  <w:rStyle w:val="Hyperlink"/>
                  <w:sz w:val="18"/>
                  <w:szCs w:val="18"/>
                </w:rPr>
                <w:t>www.teachingchannel.org/videos?page=1&amp;categories=grades_3,topics_common-core&amp;load=1</w:t>
              </w:r>
            </w:hyperlink>
            <w:r w:rsidRPr="00966CE7">
              <w:rPr>
                <w:sz w:val="18"/>
                <w:szCs w:val="18"/>
              </w:rPr>
              <w:t>.</w:t>
            </w:r>
          </w:p>
        </w:tc>
      </w:tr>
      <w:tr w:rsidR="005E7C7F" w:rsidRPr="009703C2" w:rsidTr="00BA6232">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966CE7" w:rsidRDefault="005E7C7F" w:rsidP="00571C69">
            <w:pPr>
              <w:pStyle w:val="Normal1"/>
              <w:widowControl w:val="0"/>
              <w:spacing w:line="240" w:lineRule="auto"/>
              <w:ind w:left="86" w:right="86"/>
              <w:rPr>
                <w:b/>
                <w:sz w:val="18"/>
                <w:szCs w:val="18"/>
              </w:rPr>
            </w:pPr>
            <w:r w:rsidRPr="00966CE7">
              <w:rPr>
                <w:b/>
                <w:sz w:val="18"/>
                <w:szCs w:val="18"/>
              </w:rPr>
              <w:t>APP RESOURCES</w:t>
            </w:r>
          </w:p>
        </w:tc>
      </w:tr>
      <w:tr w:rsidR="008C30FE" w:rsidRPr="009703C2" w:rsidTr="00BA6232">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8C30FE" w:rsidRPr="00966CE7" w:rsidRDefault="008C30FE" w:rsidP="00C028E7">
            <w:pPr>
              <w:pStyle w:val="Normal1"/>
              <w:widowControl w:val="0"/>
              <w:ind w:left="86" w:right="86"/>
              <w:rPr>
                <w:i/>
                <w:color w:val="auto"/>
                <w:sz w:val="18"/>
                <w:szCs w:val="18"/>
              </w:rPr>
            </w:pPr>
            <w:r w:rsidRPr="00966CE7">
              <w:rPr>
                <w:b/>
                <w:i/>
                <w:color w:val="auto"/>
                <w:sz w:val="18"/>
                <w:szCs w:val="18"/>
              </w:rPr>
              <w:t>CCMath3rd</w:t>
            </w:r>
            <w:r w:rsidRPr="00966CE7">
              <w:rPr>
                <w:b/>
                <w:color w:val="auto"/>
                <w:sz w:val="18"/>
                <w:szCs w:val="18"/>
              </w:rPr>
              <w:t xml:space="preserve"> </w:t>
            </w:r>
            <w:r w:rsidR="00182054" w:rsidRPr="00966CE7">
              <w:rPr>
                <w:color w:val="auto"/>
                <w:sz w:val="18"/>
                <w:szCs w:val="18"/>
              </w:rPr>
              <w:t>b</w:t>
            </w:r>
            <w:r w:rsidRPr="00966CE7">
              <w:rPr>
                <w:color w:val="auto"/>
                <w:sz w:val="18"/>
                <w:szCs w:val="18"/>
              </w:rPr>
              <w:t xml:space="preserve">y Tony Baulos is an iPhone/iPad app </w:t>
            </w:r>
            <w:r w:rsidR="00C028E7" w:rsidRPr="00966CE7">
              <w:rPr>
                <w:color w:val="auto"/>
                <w:sz w:val="18"/>
                <w:szCs w:val="18"/>
              </w:rPr>
              <w:t xml:space="preserve">for $2.99 </w:t>
            </w:r>
            <w:r w:rsidRPr="00966CE7">
              <w:rPr>
                <w:color w:val="auto"/>
                <w:sz w:val="18"/>
                <w:szCs w:val="18"/>
              </w:rPr>
              <w:t xml:space="preserve">designed to benefit students with 3rd Grade Math Skills by providing practice on each and every one of the 25 standards outlined in the Common Core. </w:t>
            </w:r>
            <w:r w:rsidR="00C028E7" w:rsidRPr="00966CE7">
              <w:rPr>
                <w:color w:val="auto"/>
                <w:sz w:val="18"/>
                <w:szCs w:val="18"/>
              </w:rPr>
              <w:t>Kids</w:t>
            </w:r>
            <w:r w:rsidRPr="00966CE7">
              <w:rPr>
                <w:color w:val="auto"/>
                <w:sz w:val="18"/>
                <w:szCs w:val="18"/>
              </w:rPr>
              <w:t xml:space="preserve"> are able to display mastery through a variety of activities ranging from Multiple-Choice, Fill-In, and True/False.</w:t>
            </w:r>
          </w:p>
        </w:tc>
      </w:tr>
      <w:tr w:rsidR="0042674D" w:rsidRPr="009703C2" w:rsidTr="00BA6232">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42674D" w:rsidRPr="00966CE7" w:rsidRDefault="0042674D" w:rsidP="00571C69">
            <w:pPr>
              <w:pStyle w:val="Normal1"/>
              <w:widowControl w:val="0"/>
              <w:ind w:left="86" w:right="86"/>
              <w:rPr>
                <w:color w:val="auto"/>
                <w:sz w:val="18"/>
                <w:szCs w:val="18"/>
              </w:rPr>
            </w:pPr>
            <w:r w:rsidRPr="00966CE7">
              <w:rPr>
                <w:b/>
                <w:i/>
                <w:color w:val="auto"/>
                <w:sz w:val="18"/>
                <w:szCs w:val="18"/>
              </w:rPr>
              <w:t>Common Core Library</w:t>
            </w:r>
            <w:r w:rsidRPr="00966CE7">
              <w:rPr>
                <w:color w:val="auto"/>
                <w:sz w:val="18"/>
                <w:szCs w:val="18"/>
              </w:rPr>
              <w:t xml:space="preserve"> by WAGmob is a free iPhone/iPad app that lists all of the standards and includes links to math activities and assessments by grade level. Links to grade level activities are available for $1.99.</w:t>
            </w:r>
          </w:p>
        </w:tc>
      </w:tr>
      <w:tr w:rsidR="0042674D" w:rsidRPr="009703C2" w:rsidTr="00BA6232">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42674D" w:rsidRPr="00966CE7" w:rsidRDefault="0042674D" w:rsidP="00571C69">
            <w:pPr>
              <w:pStyle w:val="Normal1"/>
              <w:widowControl w:val="0"/>
              <w:ind w:left="86" w:right="86"/>
              <w:rPr>
                <w:i/>
                <w:color w:val="auto"/>
                <w:sz w:val="18"/>
                <w:szCs w:val="18"/>
              </w:rPr>
            </w:pPr>
            <w:r w:rsidRPr="00966CE7">
              <w:rPr>
                <w:b/>
                <w:i/>
                <w:color w:val="auto"/>
                <w:sz w:val="18"/>
                <w:szCs w:val="18"/>
              </w:rPr>
              <w:t>Hungry Fish</w:t>
            </w:r>
            <w:r w:rsidRPr="00966CE7">
              <w:rPr>
                <w:i/>
                <w:color w:val="auto"/>
                <w:sz w:val="18"/>
                <w:szCs w:val="18"/>
              </w:rPr>
              <w:t xml:space="preserve"> </w:t>
            </w:r>
            <w:r w:rsidRPr="00966CE7">
              <w:rPr>
                <w:color w:val="auto"/>
                <w:sz w:val="18"/>
                <w:szCs w:val="18"/>
              </w:rPr>
              <w:t>by Motion Math. Feed your fish and play with numbers! Make delicious sums by pinching two numbers together. Keep feeding your fish to win a level and unlock new colors and fins. The iPhone/iPad app for $1.99 includes 18 addition levels, with In-App purchase for another addition level and two subtraction and negative levels.</w:t>
            </w:r>
          </w:p>
        </w:tc>
      </w:tr>
      <w:tr w:rsidR="0042674D" w:rsidRPr="009703C2" w:rsidTr="00BA6232">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42674D" w:rsidRPr="00966CE7" w:rsidRDefault="0042674D" w:rsidP="00571C69">
            <w:pPr>
              <w:pStyle w:val="Normal1"/>
              <w:widowControl w:val="0"/>
              <w:ind w:left="86" w:right="86"/>
              <w:rPr>
                <w:color w:val="auto"/>
                <w:sz w:val="18"/>
                <w:szCs w:val="18"/>
              </w:rPr>
            </w:pPr>
            <w:r w:rsidRPr="00966CE7">
              <w:rPr>
                <w:b/>
                <w:i/>
                <w:color w:val="auto"/>
                <w:sz w:val="18"/>
                <w:szCs w:val="18"/>
              </w:rPr>
              <w:t>Math Bingo</w:t>
            </w:r>
            <w:r w:rsidRPr="00966CE7">
              <w:rPr>
                <w:i/>
                <w:color w:val="auto"/>
                <w:sz w:val="18"/>
                <w:szCs w:val="18"/>
              </w:rPr>
              <w:t xml:space="preserve"> </w:t>
            </w:r>
            <w:r w:rsidRPr="00966CE7">
              <w:rPr>
                <w:color w:val="auto"/>
                <w:sz w:val="18"/>
                <w:szCs w:val="18"/>
              </w:rPr>
              <w:t>by ABCya.com</w:t>
            </w:r>
            <w:r w:rsidRPr="00966CE7">
              <w:rPr>
                <w:i/>
                <w:color w:val="auto"/>
                <w:sz w:val="18"/>
                <w:szCs w:val="18"/>
              </w:rPr>
              <w:t xml:space="preserve"> </w:t>
            </w:r>
            <w:r w:rsidRPr="00966CE7">
              <w:rPr>
                <w:color w:val="auto"/>
                <w:sz w:val="18"/>
                <w:szCs w:val="18"/>
              </w:rPr>
              <w:t>is an iPhone/iPad app that gets kids studying math facts without feeling like it’s a drill. For $0.99, engaging games, great graphics, and cute bugs teach kids addition, subtraction, multiplication and division.</w:t>
            </w:r>
          </w:p>
        </w:tc>
      </w:tr>
      <w:tr w:rsidR="0042674D" w:rsidRPr="009703C2" w:rsidTr="00BA6232">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42674D" w:rsidRPr="00966CE7" w:rsidRDefault="0042674D" w:rsidP="00571C69">
            <w:pPr>
              <w:pStyle w:val="Normal1"/>
              <w:widowControl w:val="0"/>
              <w:ind w:left="86" w:right="86"/>
              <w:rPr>
                <w:color w:val="auto"/>
                <w:sz w:val="18"/>
                <w:szCs w:val="18"/>
              </w:rPr>
            </w:pPr>
            <w:r w:rsidRPr="00966CE7">
              <w:rPr>
                <w:b/>
                <w:i/>
                <w:sz w:val="18"/>
                <w:szCs w:val="18"/>
              </w:rPr>
              <w:t>Math Doodles</w:t>
            </w:r>
            <w:r w:rsidRPr="00966CE7">
              <w:rPr>
                <w:sz w:val="18"/>
                <w:szCs w:val="18"/>
              </w:rPr>
              <w:t xml:space="preserve"> by Carstens Studios Inc. is an iPad app that provides math practice involving concepts while strengthening strategy and problem solving skills. $2.99. Within the app, you may also purchase other apps that specifically challenge sums, squares, time, angles, and fractions as well as spatial visualization.</w:t>
            </w:r>
          </w:p>
        </w:tc>
      </w:tr>
      <w:tr w:rsidR="0042674D" w:rsidRPr="009703C2" w:rsidTr="00BA6232">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42674D" w:rsidRPr="00966CE7" w:rsidRDefault="00DA3631" w:rsidP="00571C69">
            <w:pPr>
              <w:pStyle w:val="Normal1"/>
              <w:widowControl w:val="0"/>
              <w:ind w:left="86" w:right="86"/>
              <w:rPr>
                <w:i/>
                <w:color w:val="auto"/>
                <w:sz w:val="18"/>
                <w:szCs w:val="18"/>
              </w:rPr>
            </w:pPr>
            <w:r w:rsidRPr="00966CE7">
              <w:rPr>
                <w:b/>
                <w:i/>
                <w:color w:val="auto"/>
                <w:sz w:val="18"/>
                <w:szCs w:val="18"/>
              </w:rPr>
              <w:t>Splash Math – Grade 3</w:t>
            </w:r>
            <w:r w:rsidR="0042674D" w:rsidRPr="00966CE7">
              <w:rPr>
                <w:i/>
                <w:color w:val="auto"/>
                <w:sz w:val="18"/>
                <w:szCs w:val="18"/>
              </w:rPr>
              <w:t xml:space="preserve"> </w:t>
            </w:r>
            <w:r w:rsidR="0042674D" w:rsidRPr="00966CE7">
              <w:rPr>
                <w:color w:val="auto"/>
                <w:sz w:val="18"/>
                <w:szCs w:val="18"/>
              </w:rPr>
              <w:t>by StudyPad, Inc.</w:t>
            </w:r>
            <w:r w:rsidR="0042674D" w:rsidRPr="00966CE7">
              <w:rPr>
                <w:sz w:val="18"/>
                <w:szCs w:val="18"/>
              </w:rPr>
              <w:t xml:space="preserve"> </w:t>
            </w:r>
            <w:r w:rsidR="0042674D" w:rsidRPr="00966CE7">
              <w:rPr>
                <w:color w:val="auto"/>
                <w:sz w:val="18"/>
                <w:szCs w:val="18"/>
              </w:rPr>
              <w:t>is a fun and innovative way to practice math. Wi</w:t>
            </w:r>
            <w:r w:rsidR="00813B7A" w:rsidRPr="00966CE7">
              <w:rPr>
                <w:color w:val="auto"/>
                <w:sz w:val="18"/>
                <w:szCs w:val="18"/>
              </w:rPr>
              <w:t>th 16 chapters covering over 88+</w:t>
            </w:r>
            <w:r w:rsidR="0042674D" w:rsidRPr="00966CE7">
              <w:rPr>
                <w:color w:val="auto"/>
                <w:sz w:val="18"/>
                <w:szCs w:val="18"/>
              </w:rPr>
              <w:t xml:space="preserve"> math skills and an endless supply of problems, it is by far the most comprehensive math workbook in the app store for iPhone/iPad. It costs $9.99 but covers the </w:t>
            </w:r>
            <w:r w:rsidR="00E766B8" w:rsidRPr="00966CE7">
              <w:rPr>
                <w:color w:val="auto"/>
                <w:sz w:val="18"/>
                <w:szCs w:val="18"/>
              </w:rPr>
              <w:t xml:space="preserve">Common Core </w:t>
            </w:r>
            <w:r w:rsidR="0042674D" w:rsidRPr="00966CE7">
              <w:rPr>
                <w:color w:val="auto"/>
                <w:sz w:val="18"/>
                <w:szCs w:val="18"/>
              </w:rPr>
              <w:t>standards</w:t>
            </w:r>
            <w:r w:rsidR="00E766B8" w:rsidRPr="00966CE7">
              <w:rPr>
                <w:color w:val="auto"/>
                <w:sz w:val="18"/>
                <w:szCs w:val="18"/>
              </w:rPr>
              <w:t>, has cross-platform accessibility</w:t>
            </w:r>
            <w:r w:rsidR="00DC6E2D" w:rsidRPr="00966CE7">
              <w:rPr>
                <w:color w:val="auto"/>
                <w:sz w:val="18"/>
                <w:szCs w:val="18"/>
              </w:rPr>
              <w:t>, insightful performance reports,</w:t>
            </w:r>
            <w:r w:rsidR="0042674D" w:rsidRPr="00966CE7">
              <w:rPr>
                <w:color w:val="auto"/>
                <w:sz w:val="18"/>
                <w:szCs w:val="18"/>
              </w:rPr>
              <w:t xml:space="preserve"> and kids love it! </w:t>
            </w:r>
            <w:r w:rsidR="00DC6E2D" w:rsidRPr="00966CE7">
              <w:rPr>
                <w:color w:val="auto"/>
                <w:sz w:val="18"/>
                <w:szCs w:val="18"/>
              </w:rPr>
              <w:t xml:space="preserve">In app option to purchase </w:t>
            </w:r>
            <w:r w:rsidR="00A405E9" w:rsidRPr="00966CE7">
              <w:rPr>
                <w:color w:val="auto"/>
                <w:sz w:val="18"/>
                <w:szCs w:val="18"/>
              </w:rPr>
              <w:t>grade levels 1-5</w:t>
            </w:r>
            <w:r w:rsidR="00DC6E2D" w:rsidRPr="00966CE7">
              <w:rPr>
                <w:color w:val="auto"/>
                <w:sz w:val="18"/>
                <w:szCs w:val="18"/>
              </w:rPr>
              <w:t>.</w:t>
            </w:r>
          </w:p>
        </w:tc>
      </w:tr>
      <w:tr w:rsidR="005E7C7F" w:rsidRPr="009703C2" w:rsidTr="00BA6232">
        <w:trPr>
          <w:jc w:val="center"/>
        </w:trPr>
        <w:tc>
          <w:tcPr>
            <w:tcW w:w="10780" w:type="dxa"/>
            <w:gridSpan w:val="3"/>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5E7C7F" w:rsidRPr="00890A5D" w:rsidRDefault="005E7C7F" w:rsidP="00571C69">
            <w:pPr>
              <w:pStyle w:val="Normal1"/>
              <w:widowControl w:val="0"/>
              <w:spacing w:line="240" w:lineRule="auto"/>
              <w:ind w:left="86" w:right="86"/>
              <w:rPr>
                <w:b/>
                <w:sz w:val="20"/>
                <w:szCs w:val="20"/>
              </w:rPr>
            </w:pPr>
            <w:r w:rsidRPr="00890A5D">
              <w:rPr>
                <w:b/>
                <w:sz w:val="20"/>
                <w:szCs w:val="20"/>
              </w:rPr>
              <w:t>PRINT RESOURCES</w:t>
            </w:r>
          </w:p>
        </w:tc>
      </w:tr>
      <w:tr w:rsidR="0004036B" w:rsidRPr="009703C2" w:rsidTr="00BA6232">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04036B" w:rsidRPr="00AE555A" w:rsidRDefault="0004036B" w:rsidP="00571C69">
            <w:pPr>
              <w:pStyle w:val="Normal1"/>
              <w:widowControl w:val="0"/>
              <w:ind w:left="86" w:right="86"/>
              <w:rPr>
                <w:sz w:val="18"/>
                <w:szCs w:val="18"/>
              </w:rPr>
            </w:pPr>
            <w:r w:rsidRPr="00AE555A">
              <w:rPr>
                <w:b/>
                <w:i/>
                <w:sz w:val="18"/>
                <w:szCs w:val="18"/>
              </w:rPr>
              <w:t>CenterSOLUTIONS for the Common Core Task Cards</w:t>
            </w:r>
            <w:r w:rsidRPr="00AE555A">
              <w:rPr>
                <w:sz w:val="18"/>
                <w:szCs w:val="18"/>
              </w:rPr>
              <w:t xml:space="preserve"> reinforce the Common Core State Standards for language arts and math. Each write-on/wipe-away card contains critical thinking activities that promote active learning for Common Core success. The cards are perfect for centers and learning stations, individualized instruction or skill differentiation, math and reading journals, etc. One set of 100 task cards costs approximately $15.00. Available at:</w:t>
            </w:r>
            <w:r w:rsidR="00164167" w:rsidRPr="00AE555A">
              <w:rPr>
                <w:sz w:val="18"/>
                <w:szCs w:val="18"/>
              </w:rPr>
              <w:t xml:space="preserve"> </w:t>
            </w:r>
            <w:hyperlink r:id="rId48" w:history="1">
              <w:r w:rsidR="0036507B" w:rsidRPr="00AE555A">
                <w:rPr>
                  <w:rStyle w:val="Hyperlink"/>
                  <w:sz w:val="18"/>
                  <w:szCs w:val="18"/>
                </w:rPr>
                <w:t>www.carsondellosa.com/products/140335__Task-Cards-Learning-Cards-140335</w:t>
              </w:r>
            </w:hyperlink>
            <w:r w:rsidRPr="00AE555A">
              <w:rPr>
                <w:sz w:val="18"/>
                <w:szCs w:val="18"/>
              </w:rPr>
              <w:t>.</w:t>
            </w:r>
            <w:r w:rsidRPr="00AE555A">
              <w:rPr>
                <w:i/>
                <w:sz w:val="18"/>
                <w:szCs w:val="18"/>
              </w:rPr>
              <w:t xml:space="preserve"> </w:t>
            </w:r>
          </w:p>
        </w:tc>
      </w:tr>
      <w:tr w:rsidR="0004036B" w:rsidRPr="009703C2" w:rsidTr="00BA6232">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04036B" w:rsidRPr="00AE555A" w:rsidRDefault="0004036B" w:rsidP="00571C69">
            <w:pPr>
              <w:pStyle w:val="Normal1"/>
              <w:widowControl w:val="0"/>
              <w:ind w:left="86" w:right="86"/>
              <w:rPr>
                <w:sz w:val="18"/>
                <w:szCs w:val="18"/>
              </w:rPr>
            </w:pPr>
            <w:r w:rsidRPr="00AE555A">
              <w:rPr>
                <w:b/>
                <w:i/>
                <w:sz w:val="18"/>
                <w:szCs w:val="18"/>
              </w:rPr>
              <w:t>The Common Core: Clarifying Expectations for Teachers &amp; Students,</w:t>
            </w:r>
            <w:r w:rsidRPr="00AE555A">
              <w:rPr>
                <w:i/>
                <w:sz w:val="18"/>
                <w:szCs w:val="18"/>
              </w:rPr>
              <w:t xml:space="preserve"> </w:t>
            </w:r>
            <w:r w:rsidRPr="00AE555A">
              <w:rPr>
                <w:sz w:val="18"/>
                <w:szCs w:val="18"/>
              </w:rPr>
              <w:t xml:space="preserve">published by McGraw-Hill, has flipbooks for each grade level which include “I Can” statements, activities, and assessments for each standard. Each flipbook costs approximately $15.00. Available at: </w:t>
            </w:r>
            <w:hyperlink r:id="rId49" w:history="1">
              <w:r w:rsidR="00653CDF" w:rsidRPr="00AE555A">
                <w:rPr>
                  <w:rStyle w:val="Hyperlink"/>
                  <w:sz w:val="18"/>
                  <w:szCs w:val="18"/>
                </w:rPr>
                <w:t>www.mheonline.com/aaa/index.php?page=flipbooks&amp;cur=MathPage</w:t>
              </w:r>
            </w:hyperlink>
            <w:r w:rsidRPr="00AE555A">
              <w:rPr>
                <w:sz w:val="18"/>
                <w:szCs w:val="18"/>
              </w:rPr>
              <w:t>.</w:t>
            </w:r>
          </w:p>
        </w:tc>
      </w:tr>
    </w:tbl>
    <w:p w:rsidR="00F6391A" w:rsidRPr="00736194" w:rsidRDefault="00F6391A" w:rsidP="00736194">
      <w:pPr>
        <w:pStyle w:val="Normal1"/>
        <w:widowControl w:val="0"/>
        <w:rPr>
          <w:sz w:val="2"/>
          <w:szCs w:val="2"/>
        </w:rPr>
      </w:pPr>
    </w:p>
    <w:sectPr w:rsidR="00F6391A" w:rsidRPr="00736194" w:rsidSect="00B6534D">
      <w:footerReference w:type="default" r:id="rId50"/>
      <w:pgSz w:w="12240" w:h="15840" w:code="1"/>
      <w:pgMar w:top="720" w:right="720" w:bottom="864"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98" w:rsidRDefault="00FF0298" w:rsidP="00FF0298">
      <w:pPr>
        <w:spacing w:after="0" w:line="240" w:lineRule="auto"/>
      </w:pPr>
      <w:r>
        <w:separator/>
      </w:r>
    </w:p>
  </w:endnote>
  <w:endnote w:type="continuationSeparator" w:id="0">
    <w:p w:rsidR="00FF0298" w:rsidRDefault="00FF0298" w:rsidP="00FF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97"/>
      <w:docPartObj>
        <w:docPartGallery w:val="Page Numbers (Bottom of Page)"/>
        <w:docPartUnique/>
      </w:docPartObj>
    </w:sdtPr>
    <w:sdtEndPr/>
    <w:sdtContent>
      <w:p w:rsidR="00FF0298" w:rsidRDefault="002414F1" w:rsidP="00FF0298">
        <w:pPr>
          <w:pStyle w:val="Footer"/>
          <w:jc w:val="right"/>
        </w:pPr>
        <w:r>
          <w:rPr>
            <w:rFonts w:ascii="Arial" w:hAnsi="Arial" w:cs="Arial"/>
            <w:sz w:val="20"/>
            <w:szCs w:val="20"/>
          </w:rPr>
          <w:t xml:space="preserve">Math Standards: </w:t>
        </w:r>
        <w:r w:rsidRPr="000379E7">
          <w:rPr>
            <w:rFonts w:ascii="Arial" w:hAnsi="Arial" w:cs="Arial"/>
            <w:sz w:val="20"/>
            <w:szCs w:val="20"/>
          </w:rPr>
          <w:t xml:space="preserve"> </w:t>
        </w:r>
        <w:r>
          <w:rPr>
            <w:rFonts w:ascii="Arial" w:hAnsi="Arial" w:cs="Arial"/>
            <w:sz w:val="20"/>
            <w:szCs w:val="20"/>
          </w:rPr>
          <w:t xml:space="preserve">Teacher Resources, Grade </w:t>
        </w:r>
        <w:r w:rsidR="00A27956">
          <w:rPr>
            <w:rFonts w:ascii="Arial" w:hAnsi="Arial" w:cs="Arial"/>
            <w:sz w:val="20"/>
            <w:szCs w:val="20"/>
          </w:rPr>
          <w:t>3</w:t>
        </w:r>
        <w:r w:rsidR="00FF0298" w:rsidRPr="000379E7">
          <w:rPr>
            <w:rFonts w:ascii="Arial" w:hAnsi="Arial" w:cs="Arial"/>
            <w:sz w:val="20"/>
            <w:szCs w:val="20"/>
          </w:rPr>
          <w:t xml:space="preserve"> | </w:t>
        </w:r>
        <w:r w:rsidR="00CA5672" w:rsidRPr="000379E7">
          <w:rPr>
            <w:rFonts w:ascii="Arial" w:hAnsi="Arial" w:cs="Arial"/>
            <w:sz w:val="20"/>
            <w:szCs w:val="20"/>
          </w:rPr>
          <w:fldChar w:fldCharType="begin"/>
        </w:r>
        <w:r w:rsidR="00FF0298" w:rsidRPr="000379E7">
          <w:rPr>
            <w:rFonts w:ascii="Arial" w:hAnsi="Arial" w:cs="Arial"/>
            <w:sz w:val="20"/>
            <w:szCs w:val="20"/>
          </w:rPr>
          <w:instrText xml:space="preserve"> PAGE   \* MERGEFORMAT </w:instrText>
        </w:r>
        <w:r w:rsidR="00CA5672" w:rsidRPr="000379E7">
          <w:rPr>
            <w:rFonts w:ascii="Arial" w:hAnsi="Arial" w:cs="Arial"/>
            <w:sz w:val="20"/>
            <w:szCs w:val="20"/>
          </w:rPr>
          <w:fldChar w:fldCharType="separate"/>
        </w:r>
        <w:r w:rsidR="00B00F12">
          <w:rPr>
            <w:rFonts w:ascii="Arial" w:hAnsi="Arial" w:cs="Arial"/>
            <w:noProof/>
            <w:sz w:val="20"/>
            <w:szCs w:val="20"/>
          </w:rPr>
          <w:t>1</w:t>
        </w:r>
        <w:r w:rsidR="00CA5672" w:rsidRPr="000379E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98" w:rsidRDefault="00FF0298" w:rsidP="00FF0298">
      <w:pPr>
        <w:spacing w:after="0" w:line="240" w:lineRule="auto"/>
      </w:pPr>
      <w:r>
        <w:separator/>
      </w:r>
    </w:p>
  </w:footnote>
  <w:footnote w:type="continuationSeparator" w:id="0">
    <w:p w:rsidR="00FF0298" w:rsidRDefault="00FF0298" w:rsidP="00FF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6832"/>
    <w:multiLevelType w:val="hybridMultilevel"/>
    <w:tmpl w:val="814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62CC7"/>
    <w:multiLevelType w:val="hybridMultilevel"/>
    <w:tmpl w:val="DC2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2A92"/>
    <w:multiLevelType w:val="hybridMultilevel"/>
    <w:tmpl w:val="F45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F69D2"/>
    <w:multiLevelType w:val="hybridMultilevel"/>
    <w:tmpl w:val="9ED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C4613"/>
    <w:multiLevelType w:val="hybridMultilevel"/>
    <w:tmpl w:val="ED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readOnly" w:enforcement="1" w:cryptProviderType="rsaAES" w:cryptAlgorithmClass="hash" w:cryptAlgorithmType="typeAny" w:cryptAlgorithmSid="14" w:cryptSpinCount="100000" w:hash="JPL5+E9sTsq+RDVB3vnLnxyIYUspvcVvoObR9ySLYFksiDsRfWBmeh79tUHVwqRxtu/c5biJzRIBgnrrB2I9Tg==" w:salt="TyuMI1Jid774cTvfp8iFZ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391A"/>
    <w:rsid w:val="00004160"/>
    <w:rsid w:val="0001603D"/>
    <w:rsid w:val="00023236"/>
    <w:rsid w:val="000245E5"/>
    <w:rsid w:val="000262C6"/>
    <w:rsid w:val="0004036B"/>
    <w:rsid w:val="000440AC"/>
    <w:rsid w:val="00050B96"/>
    <w:rsid w:val="000622C5"/>
    <w:rsid w:val="00071BB7"/>
    <w:rsid w:val="00075B83"/>
    <w:rsid w:val="00082CA8"/>
    <w:rsid w:val="000926AB"/>
    <w:rsid w:val="000A0517"/>
    <w:rsid w:val="000A7CBE"/>
    <w:rsid w:val="000C764D"/>
    <w:rsid w:val="000D77AC"/>
    <w:rsid w:val="000D7D34"/>
    <w:rsid w:val="000E4F2B"/>
    <w:rsid w:val="000E57BD"/>
    <w:rsid w:val="001009C7"/>
    <w:rsid w:val="00103018"/>
    <w:rsid w:val="00104E45"/>
    <w:rsid w:val="001115E1"/>
    <w:rsid w:val="00115E87"/>
    <w:rsid w:val="001234FA"/>
    <w:rsid w:val="00127012"/>
    <w:rsid w:val="0013747E"/>
    <w:rsid w:val="00137702"/>
    <w:rsid w:val="001638AB"/>
    <w:rsid w:val="00164167"/>
    <w:rsid w:val="00182054"/>
    <w:rsid w:val="0019391D"/>
    <w:rsid w:val="0019576C"/>
    <w:rsid w:val="001A2677"/>
    <w:rsid w:val="001A7A35"/>
    <w:rsid w:val="001B6BC8"/>
    <w:rsid w:val="001D284D"/>
    <w:rsid w:val="001D500F"/>
    <w:rsid w:val="001F5711"/>
    <w:rsid w:val="00213104"/>
    <w:rsid w:val="0022762D"/>
    <w:rsid w:val="002414F1"/>
    <w:rsid w:val="00241BE8"/>
    <w:rsid w:val="00242E19"/>
    <w:rsid w:val="00251BBF"/>
    <w:rsid w:val="00253A1F"/>
    <w:rsid w:val="00257E4D"/>
    <w:rsid w:val="00260346"/>
    <w:rsid w:val="002622AB"/>
    <w:rsid w:val="00263805"/>
    <w:rsid w:val="002749C2"/>
    <w:rsid w:val="002907F6"/>
    <w:rsid w:val="002A4B84"/>
    <w:rsid w:val="002B1E48"/>
    <w:rsid w:val="002B52DE"/>
    <w:rsid w:val="002C0443"/>
    <w:rsid w:val="002C50B8"/>
    <w:rsid w:val="002D4D49"/>
    <w:rsid w:val="002E5A75"/>
    <w:rsid w:val="002F1D3A"/>
    <w:rsid w:val="002F4607"/>
    <w:rsid w:val="002F671E"/>
    <w:rsid w:val="002F678B"/>
    <w:rsid w:val="002F73FC"/>
    <w:rsid w:val="003160E2"/>
    <w:rsid w:val="00317053"/>
    <w:rsid w:val="003170C8"/>
    <w:rsid w:val="00317A32"/>
    <w:rsid w:val="00323C11"/>
    <w:rsid w:val="00357909"/>
    <w:rsid w:val="00360899"/>
    <w:rsid w:val="0036298F"/>
    <w:rsid w:val="00363ECF"/>
    <w:rsid w:val="00364B69"/>
    <w:rsid w:val="00364FDE"/>
    <w:rsid w:val="0036507B"/>
    <w:rsid w:val="00367780"/>
    <w:rsid w:val="003803BE"/>
    <w:rsid w:val="00381E1B"/>
    <w:rsid w:val="00387391"/>
    <w:rsid w:val="00396CD4"/>
    <w:rsid w:val="003C4C6E"/>
    <w:rsid w:val="003C771C"/>
    <w:rsid w:val="003E73DD"/>
    <w:rsid w:val="003F2644"/>
    <w:rsid w:val="003F38C4"/>
    <w:rsid w:val="00402977"/>
    <w:rsid w:val="004069E0"/>
    <w:rsid w:val="00410FFA"/>
    <w:rsid w:val="004155C6"/>
    <w:rsid w:val="0042674D"/>
    <w:rsid w:val="0044422E"/>
    <w:rsid w:val="00454DC7"/>
    <w:rsid w:val="0046312B"/>
    <w:rsid w:val="0046488F"/>
    <w:rsid w:val="0046567A"/>
    <w:rsid w:val="00483422"/>
    <w:rsid w:val="004874B0"/>
    <w:rsid w:val="004C0CFE"/>
    <w:rsid w:val="004C6F59"/>
    <w:rsid w:val="004D4460"/>
    <w:rsid w:val="004D542C"/>
    <w:rsid w:val="004E125D"/>
    <w:rsid w:val="004E6BE8"/>
    <w:rsid w:val="004F751A"/>
    <w:rsid w:val="005102FB"/>
    <w:rsid w:val="00510CF0"/>
    <w:rsid w:val="00511186"/>
    <w:rsid w:val="0052114D"/>
    <w:rsid w:val="0052450D"/>
    <w:rsid w:val="00541BCF"/>
    <w:rsid w:val="00546058"/>
    <w:rsid w:val="00546CB8"/>
    <w:rsid w:val="0055572F"/>
    <w:rsid w:val="005660F6"/>
    <w:rsid w:val="005715C5"/>
    <w:rsid w:val="00571C69"/>
    <w:rsid w:val="005756C5"/>
    <w:rsid w:val="00583E2C"/>
    <w:rsid w:val="005950D9"/>
    <w:rsid w:val="005A5B96"/>
    <w:rsid w:val="005A76E9"/>
    <w:rsid w:val="005A78E4"/>
    <w:rsid w:val="005B3416"/>
    <w:rsid w:val="005C6960"/>
    <w:rsid w:val="005D7505"/>
    <w:rsid w:val="005E1D1D"/>
    <w:rsid w:val="005E67AF"/>
    <w:rsid w:val="005E7792"/>
    <w:rsid w:val="005E7C7F"/>
    <w:rsid w:val="00607BBA"/>
    <w:rsid w:val="006115A0"/>
    <w:rsid w:val="00616DAB"/>
    <w:rsid w:val="006176BB"/>
    <w:rsid w:val="00630160"/>
    <w:rsid w:val="006320EF"/>
    <w:rsid w:val="0064240F"/>
    <w:rsid w:val="00642DDE"/>
    <w:rsid w:val="006447CD"/>
    <w:rsid w:val="00645CFD"/>
    <w:rsid w:val="00652EA5"/>
    <w:rsid w:val="00653CDF"/>
    <w:rsid w:val="00667C7C"/>
    <w:rsid w:val="00672AD3"/>
    <w:rsid w:val="00672E4E"/>
    <w:rsid w:val="006741A2"/>
    <w:rsid w:val="00691370"/>
    <w:rsid w:val="00693B79"/>
    <w:rsid w:val="006B1281"/>
    <w:rsid w:val="006B30D3"/>
    <w:rsid w:val="006D60FF"/>
    <w:rsid w:val="006E0844"/>
    <w:rsid w:val="00705725"/>
    <w:rsid w:val="00712701"/>
    <w:rsid w:val="007251CB"/>
    <w:rsid w:val="00730082"/>
    <w:rsid w:val="00730A01"/>
    <w:rsid w:val="00736194"/>
    <w:rsid w:val="00741007"/>
    <w:rsid w:val="0074555E"/>
    <w:rsid w:val="00747D27"/>
    <w:rsid w:val="007639CC"/>
    <w:rsid w:val="0077159A"/>
    <w:rsid w:val="0077356A"/>
    <w:rsid w:val="0079007E"/>
    <w:rsid w:val="00797B59"/>
    <w:rsid w:val="007A1155"/>
    <w:rsid w:val="007B3EF6"/>
    <w:rsid w:val="007B7408"/>
    <w:rsid w:val="007C080C"/>
    <w:rsid w:val="007C6018"/>
    <w:rsid w:val="007D3E04"/>
    <w:rsid w:val="007E2B57"/>
    <w:rsid w:val="007E4132"/>
    <w:rsid w:val="007E6E40"/>
    <w:rsid w:val="007F3237"/>
    <w:rsid w:val="008042AB"/>
    <w:rsid w:val="0080508E"/>
    <w:rsid w:val="00806CE4"/>
    <w:rsid w:val="00813B7A"/>
    <w:rsid w:val="008203AB"/>
    <w:rsid w:val="0083406B"/>
    <w:rsid w:val="008511CA"/>
    <w:rsid w:val="00890A5D"/>
    <w:rsid w:val="008C30FE"/>
    <w:rsid w:val="008D3339"/>
    <w:rsid w:val="008D4683"/>
    <w:rsid w:val="008F200E"/>
    <w:rsid w:val="008F5329"/>
    <w:rsid w:val="00917B49"/>
    <w:rsid w:val="0092135B"/>
    <w:rsid w:val="009230BC"/>
    <w:rsid w:val="00923188"/>
    <w:rsid w:val="009322A3"/>
    <w:rsid w:val="00936206"/>
    <w:rsid w:val="00936C7A"/>
    <w:rsid w:val="00953A25"/>
    <w:rsid w:val="00966CE7"/>
    <w:rsid w:val="009703C2"/>
    <w:rsid w:val="00982EE7"/>
    <w:rsid w:val="00984733"/>
    <w:rsid w:val="009B197C"/>
    <w:rsid w:val="009B2BE1"/>
    <w:rsid w:val="009C1C3D"/>
    <w:rsid w:val="009C31E2"/>
    <w:rsid w:val="009C39B9"/>
    <w:rsid w:val="009D42B2"/>
    <w:rsid w:val="009E0790"/>
    <w:rsid w:val="009E37C7"/>
    <w:rsid w:val="009F661D"/>
    <w:rsid w:val="00A04C7E"/>
    <w:rsid w:val="00A07BEF"/>
    <w:rsid w:val="00A27956"/>
    <w:rsid w:val="00A27D10"/>
    <w:rsid w:val="00A33DBC"/>
    <w:rsid w:val="00A405E9"/>
    <w:rsid w:val="00A504BD"/>
    <w:rsid w:val="00A5524B"/>
    <w:rsid w:val="00A57727"/>
    <w:rsid w:val="00A7443D"/>
    <w:rsid w:val="00A8403B"/>
    <w:rsid w:val="00A84E16"/>
    <w:rsid w:val="00A85B29"/>
    <w:rsid w:val="00A93A21"/>
    <w:rsid w:val="00A9729F"/>
    <w:rsid w:val="00A97899"/>
    <w:rsid w:val="00AA369B"/>
    <w:rsid w:val="00AA7AF1"/>
    <w:rsid w:val="00AB2003"/>
    <w:rsid w:val="00AB42C4"/>
    <w:rsid w:val="00AB7C5D"/>
    <w:rsid w:val="00AC0042"/>
    <w:rsid w:val="00AC2B90"/>
    <w:rsid w:val="00AD0524"/>
    <w:rsid w:val="00AD055A"/>
    <w:rsid w:val="00AD0EBA"/>
    <w:rsid w:val="00AE555A"/>
    <w:rsid w:val="00AF0E27"/>
    <w:rsid w:val="00AF4DC8"/>
    <w:rsid w:val="00AF5582"/>
    <w:rsid w:val="00B00082"/>
    <w:rsid w:val="00B00C4A"/>
    <w:rsid w:val="00B00F12"/>
    <w:rsid w:val="00B061BB"/>
    <w:rsid w:val="00B16701"/>
    <w:rsid w:val="00B22AD8"/>
    <w:rsid w:val="00B30A04"/>
    <w:rsid w:val="00B42D94"/>
    <w:rsid w:val="00B65202"/>
    <w:rsid w:val="00B6534D"/>
    <w:rsid w:val="00B8308D"/>
    <w:rsid w:val="00BA6232"/>
    <w:rsid w:val="00BB1379"/>
    <w:rsid w:val="00BB45F1"/>
    <w:rsid w:val="00BC0AF2"/>
    <w:rsid w:val="00BC113D"/>
    <w:rsid w:val="00BF16F8"/>
    <w:rsid w:val="00C00818"/>
    <w:rsid w:val="00C028E7"/>
    <w:rsid w:val="00C058A0"/>
    <w:rsid w:val="00C11FA2"/>
    <w:rsid w:val="00C20212"/>
    <w:rsid w:val="00C25810"/>
    <w:rsid w:val="00C317C8"/>
    <w:rsid w:val="00C3279B"/>
    <w:rsid w:val="00C33CD5"/>
    <w:rsid w:val="00C44795"/>
    <w:rsid w:val="00C501D4"/>
    <w:rsid w:val="00C53C65"/>
    <w:rsid w:val="00C57BD3"/>
    <w:rsid w:val="00C77FD4"/>
    <w:rsid w:val="00C8058D"/>
    <w:rsid w:val="00C8174F"/>
    <w:rsid w:val="00CA5672"/>
    <w:rsid w:val="00CC43A6"/>
    <w:rsid w:val="00CD3783"/>
    <w:rsid w:val="00CE4B66"/>
    <w:rsid w:val="00D04313"/>
    <w:rsid w:val="00D068A3"/>
    <w:rsid w:val="00D11612"/>
    <w:rsid w:val="00D13083"/>
    <w:rsid w:val="00D2718C"/>
    <w:rsid w:val="00D3074D"/>
    <w:rsid w:val="00D4300B"/>
    <w:rsid w:val="00D44BED"/>
    <w:rsid w:val="00D539B8"/>
    <w:rsid w:val="00D55387"/>
    <w:rsid w:val="00D61D18"/>
    <w:rsid w:val="00D62A84"/>
    <w:rsid w:val="00D65091"/>
    <w:rsid w:val="00D67E30"/>
    <w:rsid w:val="00D733D9"/>
    <w:rsid w:val="00DA3631"/>
    <w:rsid w:val="00DB42EE"/>
    <w:rsid w:val="00DB7F52"/>
    <w:rsid w:val="00DB7F88"/>
    <w:rsid w:val="00DC0A5F"/>
    <w:rsid w:val="00DC0AC0"/>
    <w:rsid w:val="00DC0ED3"/>
    <w:rsid w:val="00DC6E2D"/>
    <w:rsid w:val="00DD1520"/>
    <w:rsid w:val="00DD4203"/>
    <w:rsid w:val="00DD5EAB"/>
    <w:rsid w:val="00DE193E"/>
    <w:rsid w:val="00E01847"/>
    <w:rsid w:val="00E01D83"/>
    <w:rsid w:val="00E04A7F"/>
    <w:rsid w:val="00E24411"/>
    <w:rsid w:val="00E26B39"/>
    <w:rsid w:val="00E30EC2"/>
    <w:rsid w:val="00E45F83"/>
    <w:rsid w:val="00E477A4"/>
    <w:rsid w:val="00E5328E"/>
    <w:rsid w:val="00E55717"/>
    <w:rsid w:val="00E5646D"/>
    <w:rsid w:val="00E613BB"/>
    <w:rsid w:val="00E655C7"/>
    <w:rsid w:val="00E72127"/>
    <w:rsid w:val="00E72C29"/>
    <w:rsid w:val="00E7375C"/>
    <w:rsid w:val="00E766B8"/>
    <w:rsid w:val="00E866A7"/>
    <w:rsid w:val="00E9530C"/>
    <w:rsid w:val="00EB116F"/>
    <w:rsid w:val="00EE573C"/>
    <w:rsid w:val="00EF3796"/>
    <w:rsid w:val="00EF5C04"/>
    <w:rsid w:val="00F1085F"/>
    <w:rsid w:val="00F303E3"/>
    <w:rsid w:val="00F3174B"/>
    <w:rsid w:val="00F3501C"/>
    <w:rsid w:val="00F449F4"/>
    <w:rsid w:val="00F57D80"/>
    <w:rsid w:val="00F60579"/>
    <w:rsid w:val="00F628B6"/>
    <w:rsid w:val="00F6391A"/>
    <w:rsid w:val="00F64AFC"/>
    <w:rsid w:val="00F67FB7"/>
    <w:rsid w:val="00F810A7"/>
    <w:rsid w:val="00F8692B"/>
    <w:rsid w:val="00F94EEA"/>
    <w:rsid w:val="00FA6FB6"/>
    <w:rsid w:val="00FB0B5D"/>
    <w:rsid w:val="00FB117E"/>
    <w:rsid w:val="00FB3906"/>
    <w:rsid w:val="00FF0298"/>
    <w:rsid w:val="00FF255D"/>
    <w:rsid w:val="00FF35D3"/>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48B36F31-7688-4E07-833D-4CB4345A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10">
    <w:name w:val="Normal1"/>
    <w:rsid w:val="00387391"/>
    <w:pPr>
      <w:spacing w:after="0"/>
    </w:pPr>
    <w:rPr>
      <w:rFonts w:ascii="Arial" w:eastAsia="Arial" w:hAnsi="Arial" w:cs="Arial"/>
      <w:color w:val="000000"/>
    </w:rPr>
  </w:style>
  <w:style w:type="paragraph" w:customStyle="1" w:styleId="Normal2">
    <w:name w:val="Normal2"/>
    <w:rsid w:val="00182054"/>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dventisteducation.org/downloads/pdf/Elementary%20Math%20Standards%20Numbers%20and%20Operations.pdf" TargetMode="External"/><Relationship Id="rId18" Type="http://schemas.openxmlformats.org/officeDocument/2006/relationships/hyperlink" Target="http://www.corestandards.org/Math/Content/3/OA/" TargetMode="External"/><Relationship Id="rId26" Type="http://schemas.openxmlformats.org/officeDocument/2006/relationships/hyperlink" Target="http://www.corestandards.org/Math/Content/3/MD/" TargetMode="External"/><Relationship Id="rId39" Type="http://schemas.openxmlformats.org/officeDocument/2006/relationships/hyperlink" Target="http://www.illustrativemathematics.org/standards/k8" TargetMode="External"/><Relationship Id="rId3" Type="http://schemas.openxmlformats.org/officeDocument/2006/relationships/settings" Target="settings.xml"/><Relationship Id="rId21" Type="http://schemas.openxmlformats.org/officeDocument/2006/relationships/hyperlink" Target="http://adventisteducation.org/downloads/pdf/Elementary%20Math%20Standards%20Operations%20and%20Algebraic%20Thinking.pdf" TargetMode="External"/><Relationship Id="rId34" Type="http://schemas.openxmlformats.org/officeDocument/2006/relationships/hyperlink" Target="http://www.adaptedmind.com" TargetMode="External"/><Relationship Id="rId42" Type="http://schemas.openxmlformats.org/officeDocument/2006/relationships/hyperlink" Target="http://www.k-5mathteachingresources.com/3rd-grade-number-activities.html" TargetMode="External"/><Relationship Id="rId47" Type="http://schemas.openxmlformats.org/officeDocument/2006/relationships/hyperlink" Target="http://www.teachingchannel.org/videos?page=1&amp;categories=grades_3,topics_common-core&amp;load=1" TargetMode="External"/><Relationship Id="rId50" Type="http://schemas.openxmlformats.org/officeDocument/2006/relationships/footer" Target="footer1.xml"/><Relationship Id="rId7" Type="http://schemas.openxmlformats.org/officeDocument/2006/relationships/hyperlink" Target="http://adventisteducation.org/downloads/pdf/Elementary%20Math%20Standards%20Operations%20and%20Algebraic%20Thinking.pdf" TargetMode="External"/><Relationship Id="rId12" Type="http://schemas.openxmlformats.org/officeDocument/2006/relationships/hyperlink" Target="http://www.corestandards.org/Math/Content/3/NBT/" TargetMode="External"/><Relationship Id="rId17" Type="http://schemas.openxmlformats.org/officeDocument/2006/relationships/hyperlink" Target="http://adventisteducation.org/downloads/pdf/Elementary%20Math%20Standards%20Operations%20and%20Algebraic%20Thinking.pdf" TargetMode="External"/><Relationship Id="rId25" Type="http://schemas.openxmlformats.org/officeDocument/2006/relationships/hyperlink" Target="http://adventisteducation.org/downloads/pdf/Elementary%20Math%20Standards%20Measurement.pdf" TargetMode="External"/><Relationship Id="rId33" Type="http://schemas.openxmlformats.org/officeDocument/2006/relationships/hyperlink" Target="http://www.symbaloo.com/mix/mathccresources-sda" TargetMode="External"/><Relationship Id="rId38" Type="http://schemas.openxmlformats.org/officeDocument/2006/relationships/hyperlink" Target="https://smart.wikispaces.hcpss.org/Grade+3" TargetMode="External"/><Relationship Id="rId46" Type="http://schemas.openxmlformats.org/officeDocument/2006/relationships/hyperlink" Target="http://www.sharemylesson.com/article.aspx?storyCode=50005574" TargetMode="External"/><Relationship Id="rId2" Type="http://schemas.openxmlformats.org/officeDocument/2006/relationships/styles" Target="styles.xml"/><Relationship Id="rId16" Type="http://schemas.openxmlformats.org/officeDocument/2006/relationships/hyperlink" Target="http://www.corestandards.org/Math/Content/3/OA/" TargetMode="External"/><Relationship Id="rId20" Type="http://schemas.openxmlformats.org/officeDocument/2006/relationships/hyperlink" Target="http://www.corestandards.org/Math/Content/3/OA/" TargetMode="External"/><Relationship Id="rId29" Type="http://schemas.openxmlformats.org/officeDocument/2006/relationships/hyperlink" Target="http://adventisteducation.org/downloads/pdf/Elementary%20Math%20Standards%20Geometry.pdf" TargetMode="External"/><Relationship Id="rId41" Type="http://schemas.openxmlformats.org/officeDocument/2006/relationships/hyperlink" Target="http://www.internet4classrooms.com/common_core/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ventisteducation.org/downloads/pdf/Elementary%20Math%20Standards%20Numbers%20and%20Operations.pdf" TargetMode="External"/><Relationship Id="rId24" Type="http://schemas.openxmlformats.org/officeDocument/2006/relationships/hyperlink" Target="http://www.corestandards.org/Math/Content/3/MD/" TargetMode="External"/><Relationship Id="rId32" Type="http://schemas.openxmlformats.org/officeDocument/2006/relationships/hyperlink" Target="http://www.corestandards.org/Math/Content/3/MD/" TargetMode="External"/><Relationship Id="rId37" Type="http://schemas.openxmlformats.org/officeDocument/2006/relationships/hyperlink" Target="http://www.engageny.org/ccss-library" TargetMode="External"/><Relationship Id="rId40" Type="http://schemas.openxmlformats.org/officeDocument/2006/relationships/hyperlink" Target="http://www.insidemathematics.org/common-core-resources/mathematical-content-standards/standards-by-grade/3rd-grade" TargetMode="External"/><Relationship Id="rId45" Type="http://schemas.openxmlformats.org/officeDocument/2006/relationships/hyperlink" Target="http://maccss.ncdpi.wikispaces.net/Third+Grade" TargetMode="External"/><Relationship Id="rId5" Type="http://schemas.openxmlformats.org/officeDocument/2006/relationships/footnotes" Target="footnotes.xml"/><Relationship Id="rId15" Type="http://schemas.openxmlformats.org/officeDocument/2006/relationships/hyperlink" Target="http://adventisteducation.org/downloads/pdf/Elementary%20Math%20Standards%20Operations%20and%20Algebraic%20Thinking.pdf" TargetMode="External"/><Relationship Id="rId23" Type="http://schemas.openxmlformats.org/officeDocument/2006/relationships/hyperlink" Target="http://adventisteducation.org/downloads/pdf/Elementary%20Math%20Standards%20Measurement.pdf" TargetMode="External"/><Relationship Id="rId28" Type="http://schemas.openxmlformats.org/officeDocument/2006/relationships/hyperlink" Target="http://www.corestandards.org/Math/Content/3/MD/" TargetMode="External"/><Relationship Id="rId36" Type="http://schemas.openxmlformats.org/officeDocument/2006/relationships/hyperlink" Target="http://demathacademy.wikispaces.com/Page+1" TargetMode="External"/><Relationship Id="rId49" Type="http://schemas.openxmlformats.org/officeDocument/2006/relationships/hyperlink" Target="http://www.mheonline.com/aaa/index.php?page=flipbooks&amp;cur=MathPage" TargetMode="External"/><Relationship Id="rId10" Type="http://schemas.openxmlformats.org/officeDocument/2006/relationships/hyperlink" Target="http://www.corestandards.org/Math/Content/3/NBT/" TargetMode="External"/><Relationship Id="rId19" Type="http://schemas.openxmlformats.org/officeDocument/2006/relationships/hyperlink" Target="http://adventisteducation.org/downloads/pdf/Elementary%20Math%20Standards%20Operations%20and%20Algebraic%20Thinking.pdf" TargetMode="External"/><Relationship Id="rId31" Type="http://schemas.openxmlformats.org/officeDocument/2006/relationships/hyperlink" Target="http://adventisteducation.org/downloads/pdf/Elementary%20Math%20Standards%20Data%20Analysis%20Statistics%20and%20Probability.pdf" TargetMode="External"/><Relationship Id="rId44" Type="http://schemas.openxmlformats.org/officeDocument/2006/relationships/hyperlink" Target="http://www.livebinders.com/play/play/187117"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ventisteducation.org/downloads/pdf/Elementary%20Math%20Standards%20Numbers%20and%20Operations.pdf" TargetMode="External"/><Relationship Id="rId14" Type="http://schemas.openxmlformats.org/officeDocument/2006/relationships/hyperlink" Target="http://www.corestandards.org/Math/Content/3/NF/" TargetMode="External"/><Relationship Id="rId22" Type="http://schemas.openxmlformats.org/officeDocument/2006/relationships/hyperlink" Target="http://www.corestandards.org/Math/Content/3/OA/" TargetMode="External"/><Relationship Id="rId27" Type="http://schemas.openxmlformats.org/officeDocument/2006/relationships/hyperlink" Target="http://adventisteducation.org/downloads/pdf/Elementary%20Math%20Standards%20Measurement.pdf" TargetMode="External"/><Relationship Id="rId30" Type="http://schemas.openxmlformats.org/officeDocument/2006/relationships/hyperlink" Target="http://www.corestandards.org/Math/Content/3/G/" TargetMode="External"/><Relationship Id="rId35" Type="http://schemas.openxmlformats.org/officeDocument/2006/relationships/hyperlink" Target="https://ccssmath.org/?page_id=59" TargetMode="External"/><Relationship Id="rId43" Type="http://schemas.openxmlformats.org/officeDocument/2006/relationships/hyperlink" Target="http://www.khanacademy.org/commoncore/grade-3-G" TargetMode="External"/><Relationship Id="rId48" Type="http://schemas.openxmlformats.org/officeDocument/2006/relationships/hyperlink" Target="http://www.carsondellosa.com/products/140335__Task-Cards-Learning-Cards-140335" TargetMode="External"/><Relationship Id="rId8" Type="http://schemas.openxmlformats.org/officeDocument/2006/relationships/hyperlink" Target="http://www.corestandards.org/Math/Content/3/OA/"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1952</Words>
  <Characters>11133</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2nd Grade CCSS/NAD Math Cluster Outline &amp; Resources.docx</vt:lpstr>
    </vt:vector>
  </TitlesOfParts>
  <Company> </Company>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CCSS/NAD Math Cluster Outline &amp; Resources.docx</dc:title>
  <dc:creator>Kim Stubbert</dc:creator>
  <cp:lastModifiedBy>Kim Stubbert</cp:lastModifiedBy>
  <cp:revision>2</cp:revision>
  <cp:lastPrinted>2014-12-03T01:06:00Z</cp:lastPrinted>
  <dcterms:created xsi:type="dcterms:W3CDTF">2015-05-26T03:38:00Z</dcterms:created>
  <dcterms:modified xsi:type="dcterms:W3CDTF">2015-05-26T03:38:00Z</dcterms:modified>
</cp:coreProperties>
</file>